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367DAB" w:rsidP="007F7C49">
      <w:pPr>
        <w:autoSpaceDE w:val="0"/>
        <w:autoSpaceDN w:val="0"/>
        <w:adjustRightInd w:val="0"/>
        <w:spacing w:line="360" w:lineRule="auto"/>
        <w:jc w:val="center"/>
        <w:rPr>
          <w:rFonts w:ascii="Times New Roman" w:hAnsi="Times New Roman" w:cs="Times New Roman"/>
          <w:b/>
          <w:bCs/>
          <w:color w:val="000000"/>
          <w:sz w:val="40"/>
        </w:rPr>
      </w:pPr>
      <w:proofErr w:type="gramStart"/>
      <w:r>
        <w:rPr>
          <w:rFonts w:ascii="Times New Roman" w:hAnsi="Times New Roman" w:cs="Times New Roman"/>
          <w:b/>
          <w:bCs/>
          <w:color w:val="000000"/>
          <w:sz w:val="40"/>
        </w:rPr>
        <w:t>IT</w:t>
      </w:r>
      <w:proofErr w:type="gramEnd"/>
      <w:r>
        <w:rPr>
          <w:rFonts w:ascii="Times New Roman" w:hAnsi="Times New Roman" w:cs="Times New Roman"/>
          <w:b/>
          <w:bCs/>
          <w:color w:val="000000"/>
          <w:sz w:val="40"/>
        </w:rPr>
        <w:t xml:space="preserve"> EQUIPMENTS</w:t>
      </w:r>
    </w:p>
    <w:p w:rsidR="003B71AD" w:rsidRPr="007F7C49" w:rsidRDefault="003B71AD"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THROUGH FRAMEWORK CONTRACT</w:t>
      </w:r>
    </w:p>
    <w:p w:rsidR="0067000A" w:rsidRPr="007F7C49" w:rsidRDefault="0067000A" w:rsidP="009F6C1D">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7E788A">
        <w:rPr>
          <w:rFonts w:ascii="Times New Roman" w:hAnsi="Times New Roman" w:cs="Times New Roman"/>
          <w:b/>
          <w:bCs/>
          <w:color w:val="000000"/>
          <w:sz w:val="40"/>
        </w:rPr>
        <w:t xml:space="preserve">FINANCIAL YEAR </w:t>
      </w:r>
      <w:r w:rsidR="009F6C1D">
        <w:rPr>
          <w:rFonts w:ascii="Times New Roman" w:hAnsi="Times New Roman" w:cs="Times New Roman"/>
          <w:b/>
          <w:bCs/>
          <w:color w:val="000000"/>
          <w:sz w:val="40"/>
        </w:rPr>
        <w:t>2023-24</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Default="00326F6D"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r w:rsidR="009F6C1D" w:rsidRPr="00326F6D">
        <w:rPr>
          <w:rFonts w:ascii="Arial" w:hAnsi="Arial" w:cs="Arial"/>
          <w:b/>
          <w:bCs/>
          <w:color w:val="auto"/>
          <w:sz w:val="23"/>
          <w:szCs w:val="23"/>
        </w:rPr>
        <w:t>to</w:t>
      </w:r>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874171">
      <w:pPr>
        <w:pStyle w:val="Default"/>
        <w:jc w:val="both"/>
        <w:rPr>
          <w:rFonts w:ascii="Arial" w:hAnsi="Arial" w:cs="Arial"/>
          <w:color w:val="auto"/>
        </w:rPr>
      </w:pPr>
      <w:r w:rsidRPr="00326F6D">
        <w:rPr>
          <w:rFonts w:ascii="Arial" w:hAnsi="Arial" w:cs="Arial"/>
          <w:color w:val="auto"/>
        </w:rPr>
        <w:t>17.5 Have a minimum validity period of ninety (</w:t>
      </w:r>
      <w:r w:rsidR="00874171">
        <w:rPr>
          <w:rFonts w:ascii="Arial" w:hAnsi="Arial" w:cs="Arial"/>
          <w:color w:val="auto"/>
        </w:rPr>
        <w:t>18</w:t>
      </w:r>
      <w:r w:rsidRPr="00326F6D">
        <w:rPr>
          <w:rFonts w:ascii="Arial" w:hAnsi="Arial" w:cs="Arial"/>
          <w:color w:val="auto"/>
        </w:rPr>
        <w:t xml:space="preserve">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874171">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w:t>
      </w:r>
      <w:r w:rsidR="00874171">
        <w:rPr>
          <w:rFonts w:ascii="Arial" w:hAnsi="Arial" w:cs="Arial"/>
          <w:color w:val="auto"/>
        </w:rPr>
        <w:t>180</w:t>
      </w:r>
      <w:r w:rsidRPr="00326F6D">
        <w:rPr>
          <w:rFonts w:ascii="Arial" w:hAnsi="Arial" w:cs="Arial"/>
          <w:color w:val="auto"/>
        </w:rPr>
        <w:t xml:space="preserve">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r w:rsidR="009B5619" w:rsidRPr="00326F6D">
        <w:rPr>
          <w:rFonts w:ascii="Arial" w:hAnsi="Arial" w:cs="Arial"/>
          <w:color w:val="auto"/>
        </w:rPr>
        <w:t>The</w:t>
      </w:r>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r w:rsidR="00B20191">
        <w:rPr>
          <w:rFonts w:ascii="Arial" w:hAnsi="Arial" w:cs="Arial"/>
          <w:b/>
          <w:bCs/>
          <w:color w:val="auto"/>
          <w:sz w:val="34"/>
          <w:u w:val="single"/>
        </w:rPr>
        <w:t xml:space="preserve"> / </w:t>
      </w:r>
      <w:proofErr w:type="gramStart"/>
      <w:r w:rsidR="00B20191">
        <w:rPr>
          <w:rFonts w:ascii="Arial" w:hAnsi="Arial" w:cs="Arial"/>
          <w:b/>
          <w:bCs/>
          <w:color w:val="auto"/>
          <w:sz w:val="34"/>
          <w:u w:val="single"/>
        </w:rPr>
        <w:t>IT</w:t>
      </w:r>
      <w:proofErr w:type="gramEnd"/>
      <w:r w:rsidR="00B20191">
        <w:rPr>
          <w:rFonts w:ascii="Arial" w:hAnsi="Arial" w:cs="Arial"/>
          <w:b/>
          <w:bCs/>
          <w:color w:val="auto"/>
          <w:sz w:val="34"/>
          <w:u w:val="single"/>
        </w:rPr>
        <w:t xml:space="preserve"> EQUIPMENTS</w:t>
      </w:r>
      <w:r w:rsidRPr="005B58C7">
        <w:rPr>
          <w:rFonts w:ascii="Arial" w:hAnsi="Arial" w:cs="Arial"/>
          <w:b/>
          <w:bCs/>
          <w:color w:val="auto"/>
          <w:sz w:val="34"/>
          <w:u w:val="single"/>
        </w:rPr>
        <w:t>)</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BD5D51"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BD5D51"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BD5D51"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Default="009016AC" w:rsidP="00B55A63">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w:t>
      </w:r>
      <w:r w:rsidRPr="00CF5E0C">
        <w:rPr>
          <w:rFonts w:ascii="Arial" w:hAnsi="Arial" w:cs="Arial"/>
          <w:b/>
          <w:color w:val="FF0000"/>
          <w:sz w:val="24"/>
          <w:szCs w:val="24"/>
        </w:rPr>
        <w:t>PO</w:t>
      </w:r>
      <w:r w:rsidR="00B55A63">
        <w:rPr>
          <w:rFonts w:ascii="Arial" w:hAnsi="Arial" w:cs="Arial"/>
          <w:b/>
          <w:color w:val="FF0000"/>
          <w:sz w:val="24"/>
          <w:szCs w:val="24"/>
        </w:rPr>
        <w:t>/1805/</w:t>
      </w:r>
      <w:r w:rsidR="0003067C">
        <w:rPr>
          <w:rFonts w:ascii="Arial" w:hAnsi="Arial" w:cs="Arial"/>
          <w:b/>
          <w:color w:val="FF0000"/>
          <w:sz w:val="24"/>
          <w:szCs w:val="24"/>
        </w:rPr>
        <w:t>2</w:t>
      </w:r>
      <w:r w:rsidR="009F6C1D">
        <w:rPr>
          <w:rFonts w:ascii="Arial" w:hAnsi="Arial" w:cs="Arial"/>
          <w:b/>
          <w:color w:val="FF0000"/>
          <w:sz w:val="24"/>
          <w:szCs w:val="24"/>
        </w:rPr>
        <w:t>3</w:t>
      </w:r>
      <w:r w:rsidRPr="00CF5E0C">
        <w:rPr>
          <w:rFonts w:ascii="Arial" w:hAnsi="Arial" w:cs="Arial"/>
          <w:b/>
          <w:color w:val="FF0000"/>
          <w:sz w:val="24"/>
          <w:szCs w:val="24"/>
        </w:rPr>
        <w:t xml:space="preserve">, DATED: </w:t>
      </w:r>
      <w:r w:rsidR="009F6C1D">
        <w:rPr>
          <w:rFonts w:ascii="Arial" w:hAnsi="Arial" w:cs="Arial"/>
          <w:b/>
          <w:color w:val="FF0000"/>
          <w:sz w:val="24"/>
          <w:szCs w:val="24"/>
        </w:rPr>
        <w:t>23-11-2023</w:t>
      </w:r>
    </w:p>
    <w:p w:rsidR="00CD7027" w:rsidRPr="00F7528F" w:rsidRDefault="00CD7027"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9F6C1D">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9F6C1D">
        <w:rPr>
          <w:rFonts w:ascii="Arial" w:hAnsi="Arial" w:cs="Arial"/>
          <w:b/>
          <w:szCs w:val="24"/>
        </w:rPr>
        <w:t>2023-24</w:t>
      </w:r>
      <w:r w:rsidR="004902C6" w:rsidRPr="00F7528F">
        <w:rPr>
          <w:rFonts w:ascii="Arial" w:hAnsi="Arial" w:cs="Arial"/>
          <w:szCs w:val="24"/>
        </w:rPr>
        <w:t>:</w:t>
      </w:r>
    </w:p>
    <w:p w:rsidR="00D33091" w:rsidRDefault="00D33091" w:rsidP="00D33091">
      <w:pPr>
        <w:spacing w:after="0" w:line="240" w:lineRule="auto"/>
        <w:ind w:left="360"/>
        <w:rPr>
          <w:rFonts w:ascii="Times New Roman" w:hAnsi="Times New Roman" w:cs="Times New Roman"/>
        </w:rPr>
      </w:pPr>
    </w:p>
    <w:p w:rsidR="009439CC" w:rsidRPr="009439CC" w:rsidRDefault="009439CC" w:rsidP="009F6C1D">
      <w:pPr>
        <w:spacing w:after="0" w:line="240" w:lineRule="auto"/>
        <w:jc w:val="center"/>
        <w:rPr>
          <w:rFonts w:ascii="Times New Roman" w:hAnsi="Times New Roman" w:cs="Times New Roman"/>
          <w:b/>
          <w:bCs/>
          <w:sz w:val="28"/>
          <w:szCs w:val="28"/>
          <w:u w:val="single"/>
        </w:rPr>
      </w:pPr>
      <w:r w:rsidRPr="009439CC">
        <w:rPr>
          <w:rFonts w:ascii="Times New Roman" w:hAnsi="Times New Roman" w:cs="Times New Roman"/>
          <w:b/>
          <w:bCs/>
          <w:sz w:val="28"/>
          <w:szCs w:val="28"/>
          <w:u w:val="single"/>
        </w:rPr>
        <w:t xml:space="preserve">DEMAND FOR </w:t>
      </w:r>
      <w:r w:rsidR="002C3E90">
        <w:rPr>
          <w:rFonts w:ascii="Times New Roman" w:hAnsi="Times New Roman" w:cs="Times New Roman"/>
          <w:b/>
          <w:bCs/>
          <w:sz w:val="28"/>
          <w:szCs w:val="28"/>
          <w:u w:val="single"/>
        </w:rPr>
        <w:t>ANNUAL</w:t>
      </w:r>
      <w:r w:rsidR="005B0B6B" w:rsidRPr="009439CC">
        <w:rPr>
          <w:rFonts w:ascii="Times New Roman" w:hAnsi="Times New Roman" w:cs="Times New Roman"/>
          <w:b/>
          <w:bCs/>
          <w:sz w:val="28"/>
          <w:szCs w:val="28"/>
          <w:u w:val="single"/>
        </w:rPr>
        <w:t xml:space="preserve"> </w:t>
      </w:r>
      <w:r w:rsidRPr="009439CC">
        <w:rPr>
          <w:rFonts w:ascii="Times New Roman" w:hAnsi="Times New Roman" w:cs="Times New Roman"/>
          <w:b/>
          <w:bCs/>
          <w:sz w:val="28"/>
          <w:szCs w:val="28"/>
          <w:u w:val="single"/>
        </w:rPr>
        <w:t>TENDER OF IT EQUIPMENTS</w:t>
      </w:r>
      <w:r w:rsidR="009B5619">
        <w:rPr>
          <w:rFonts w:ascii="Times New Roman" w:hAnsi="Times New Roman" w:cs="Times New Roman"/>
          <w:b/>
          <w:bCs/>
          <w:sz w:val="28"/>
          <w:szCs w:val="28"/>
          <w:u w:val="single"/>
        </w:rPr>
        <w:t xml:space="preserve"> </w:t>
      </w:r>
      <w:r w:rsidRPr="009439CC">
        <w:rPr>
          <w:rFonts w:ascii="Times New Roman" w:hAnsi="Times New Roman" w:cs="Times New Roman"/>
          <w:b/>
          <w:bCs/>
          <w:sz w:val="28"/>
          <w:szCs w:val="28"/>
          <w:u w:val="single"/>
        </w:rPr>
        <w:t xml:space="preserve">FOR THE </w:t>
      </w:r>
      <w:r w:rsidR="007E788A">
        <w:rPr>
          <w:rFonts w:ascii="Times New Roman" w:hAnsi="Times New Roman" w:cs="Times New Roman"/>
          <w:b/>
          <w:bCs/>
          <w:sz w:val="28"/>
          <w:szCs w:val="28"/>
          <w:u w:val="single"/>
        </w:rPr>
        <w:t xml:space="preserve">FINANCIAL </w:t>
      </w:r>
      <w:r w:rsidRPr="009439CC">
        <w:rPr>
          <w:rFonts w:ascii="Times New Roman" w:hAnsi="Times New Roman" w:cs="Times New Roman"/>
          <w:b/>
          <w:bCs/>
          <w:sz w:val="28"/>
          <w:szCs w:val="28"/>
          <w:u w:val="single"/>
        </w:rPr>
        <w:t xml:space="preserve">YEAR </w:t>
      </w:r>
      <w:r w:rsidR="009F6C1D">
        <w:rPr>
          <w:rFonts w:ascii="Times New Roman" w:hAnsi="Times New Roman" w:cs="Times New Roman"/>
          <w:b/>
          <w:bCs/>
          <w:sz w:val="28"/>
          <w:szCs w:val="28"/>
          <w:u w:val="single"/>
        </w:rPr>
        <w:t>2023-24</w:t>
      </w:r>
    </w:p>
    <w:p w:rsidR="009B5619" w:rsidRDefault="009B5619" w:rsidP="0051514B">
      <w:pPr>
        <w:spacing w:after="0" w:line="240" w:lineRule="auto"/>
        <w:rPr>
          <w:rFonts w:asciiTheme="majorBidi" w:eastAsia="Times New Roman" w:hAnsiTheme="majorBidi" w:cstheme="majorBidi"/>
          <w:b/>
          <w:sz w:val="24"/>
          <w:szCs w:val="24"/>
          <w:u w:val="single"/>
        </w:rPr>
      </w:pPr>
    </w:p>
    <w:p w:rsidR="0051514B" w:rsidRPr="00F138BC" w:rsidRDefault="0051514B" w:rsidP="0051514B">
      <w:pPr>
        <w:spacing w:after="0" w:line="240" w:lineRule="auto"/>
        <w:rPr>
          <w:rFonts w:ascii="Arial" w:eastAsia="Times New Roman" w:hAnsi="Arial" w:cs="Arial"/>
          <w:b/>
          <w:sz w:val="24"/>
          <w:szCs w:val="24"/>
        </w:rPr>
      </w:pPr>
      <w:r w:rsidRPr="00F138BC">
        <w:rPr>
          <w:rFonts w:ascii="Arial" w:eastAsia="Times New Roman" w:hAnsi="Arial" w:cs="Arial"/>
          <w:b/>
          <w:sz w:val="24"/>
          <w:szCs w:val="24"/>
          <w:u w:val="single"/>
        </w:rPr>
        <w:t>Note:</w:t>
      </w:r>
    </w:p>
    <w:p w:rsidR="0051514B" w:rsidRPr="00F138BC" w:rsidRDefault="002C3E90" w:rsidP="004A5A22">
      <w:pPr>
        <w:numPr>
          <w:ilvl w:val="0"/>
          <w:numId w:val="3"/>
        </w:numPr>
        <w:spacing w:after="0"/>
        <w:rPr>
          <w:rFonts w:ascii="Arial" w:eastAsia="Times New Roman" w:hAnsi="Arial" w:cs="Arial"/>
          <w:b/>
          <w:u w:val="single"/>
        </w:rPr>
      </w:pPr>
      <w:r>
        <w:rPr>
          <w:rFonts w:ascii="Arial" w:eastAsia="Times New Roman" w:hAnsi="Arial" w:cs="Arial"/>
        </w:rPr>
        <w:t>All taxes will be deducted as per government rules.</w:t>
      </w:r>
    </w:p>
    <w:p w:rsidR="0051514B" w:rsidRPr="00F138BC" w:rsidRDefault="0051514B" w:rsidP="004A5A22">
      <w:pPr>
        <w:numPr>
          <w:ilvl w:val="0"/>
          <w:numId w:val="3"/>
        </w:numPr>
        <w:spacing w:after="0"/>
        <w:rPr>
          <w:rFonts w:ascii="Arial" w:eastAsia="Times New Roman" w:hAnsi="Arial" w:cs="Arial"/>
          <w:b/>
          <w:u w:val="single"/>
        </w:rPr>
      </w:pPr>
      <w:r w:rsidRPr="00F138BC">
        <w:rPr>
          <w:rFonts w:ascii="Arial" w:eastAsia="Times New Roman" w:hAnsi="Arial" w:cs="Arial"/>
        </w:rPr>
        <w:t>Mention the PST</w:t>
      </w:r>
      <w:r w:rsidR="002C3E90">
        <w:rPr>
          <w:rFonts w:ascii="Arial" w:eastAsia="Times New Roman" w:hAnsi="Arial" w:cs="Arial"/>
        </w:rPr>
        <w:t xml:space="preserve"> / GST</w:t>
      </w:r>
      <w:r w:rsidRPr="00F138BC">
        <w:rPr>
          <w:rFonts w:ascii="Arial" w:eastAsia="Times New Roman" w:hAnsi="Arial" w:cs="Arial"/>
        </w:rPr>
        <w:t xml:space="preserve"> </w:t>
      </w:r>
      <w:r w:rsidR="002C3E90">
        <w:rPr>
          <w:rFonts w:ascii="Arial" w:eastAsia="Times New Roman" w:hAnsi="Arial" w:cs="Arial"/>
        </w:rPr>
        <w:t>separately</w:t>
      </w:r>
      <w:r w:rsidRPr="00F138BC">
        <w:rPr>
          <w:rFonts w:ascii="Arial" w:eastAsia="Times New Roman" w:hAnsi="Arial" w:cs="Arial"/>
        </w:rPr>
        <w:t xml:space="preserve">.  </w:t>
      </w:r>
    </w:p>
    <w:p w:rsidR="0051514B" w:rsidRPr="00F138BC" w:rsidRDefault="0051514B" w:rsidP="004A5A22">
      <w:pPr>
        <w:numPr>
          <w:ilvl w:val="0"/>
          <w:numId w:val="3"/>
        </w:numPr>
        <w:spacing w:after="0"/>
        <w:rPr>
          <w:rFonts w:ascii="Arial" w:eastAsia="Times New Roman" w:hAnsi="Arial" w:cs="Arial"/>
          <w:b/>
          <w:u w:val="single"/>
        </w:rPr>
      </w:pPr>
      <w:r w:rsidRPr="00F138BC">
        <w:rPr>
          <w:rFonts w:ascii="Arial" w:eastAsia="Times New Roman" w:hAnsi="Arial" w:cs="Arial"/>
        </w:rPr>
        <w:t>Estimated prices are without any type of taxes applied as per Government policy</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Quantity can be Reduced/Enhance according to the budget.</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The quoted prices should cost of include all services including study, development, installation, testing, configuration and troubleshooting of the system.</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Necessary trainings should be imparted to RIC team at deployment time along with end user certification</w:t>
      </w:r>
    </w:p>
    <w:p w:rsidR="0051514B" w:rsidRPr="00F138BC" w:rsidRDefault="0051514B" w:rsidP="00D33091">
      <w:pPr>
        <w:spacing w:after="0" w:line="240" w:lineRule="auto"/>
        <w:ind w:left="360"/>
        <w:rPr>
          <w:rFonts w:ascii="Arial" w:hAnsi="Arial" w:cs="Arial"/>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5546"/>
        <w:gridCol w:w="965"/>
        <w:gridCol w:w="1176"/>
        <w:gridCol w:w="1207"/>
      </w:tblGrid>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 xml:space="preserve">S. </w:t>
            </w:r>
            <w:r>
              <w:rPr>
                <w:rFonts w:asciiTheme="majorBidi" w:eastAsia="Times New Roman" w:hAnsiTheme="majorBidi" w:cstheme="majorBidi"/>
                <w:b/>
                <w:bCs/>
                <w:color w:val="000000"/>
              </w:rPr>
              <w:t>#</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Name of Item</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Qty</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Unit Price</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Total</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Computer Desktop Mini System with LED/LCD, KB and Mouse</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130,000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1,300,000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Network Printers</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125,000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2,500,000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Mouse</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1,500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75,000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4</w:t>
            </w:r>
          </w:p>
        </w:tc>
        <w:tc>
          <w:tcPr>
            <w:tcW w:w="2896" w:type="pct"/>
            <w:shd w:val="clear" w:color="auto" w:fill="auto"/>
            <w:noWrap/>
            <w:vAlign w:val="center"/>
            <w:hideMark/>
          </w:tcPr>
          <w:p w:rsidR="009F6C1D" w:rsidRPr="009F6C1D" w:rsidRDefault="009F6C1D" w:rsidP="00340208">
            <w:pPr>
              <w:spacing w:after="0" w:line="240" w:lineRule="auto"/>
              <w:jc w:val="both"/>
              <w:rPr>
                <w:rFonts w:asciiTheme="majorBidi" w:eastAsia="Times New Roman" w:hAnsiTheme="majorBidi" w:cstheme="majorBidi"/>
                <w:color w:val="000000"/>
              </w:rPr>
            </w:pPr>
            <w:r w:rsidRPr="009F6C1D">
              <w:rPr>
                <w:rFonts w:asciiTheme="majorBidi" w:eastAsia="Times New Roman" w:hAnsiTheme="majorBidi" w:cstheme="majorBidi"/>
                <w:color w:val="000000"/>
              </w:rPr>
              <w:t>Wireless Mouse &amp; Key Board</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3,500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17,500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5</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Key board</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2,500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6</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 xml:space="preserve">Mouse Pad </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500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7</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VGA Cable (well-known brand for PC)</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700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35,000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8</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 xml:space="preserve">RJ-45 connector box </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6</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12,000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9</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Printer USB Cables (3-meter length)</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500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10</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 xml:space="preserve">I/O Jacks Tool </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650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32,500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11</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proofErr w:type="spellStart"/>
            <w:r w:rsidRPr="009F6C1D">
              <w:rPr>
                <w:rFonts w:asciiTheme="majorBidi" w:eastAsia="Times New Roman" w:hAnsiTheme="majorBidi" w:cstheme="majorBidi"/>
                <w:color w:val="000000"/>
              </w:rPr>
              <w:t>Sata</w:t>
            </w:r>
            <w:proofErr w:type="spellEnd"/>
            <w:r w:rsidRPr="009F6C1D">
              <w:rPr>
                <w:rFonts w:asciiTheme="majorBidi" w:eastAsia="Times New Roman" w:hAnsiTheme="majorBidi" w:cstheme="majorBidi"/>
                <w:color w:val="000000"/>
              </w:rPr>
              <w:t xml:space="preserve"> SSD 128GB</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40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5,000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200,000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12</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proofErr w:type="spellStart"/>
            <w:r w:rsidRPr="009F6C1D">
              <w:rPr>
                <w:rFonts w:asciiTheme="majorBidi" w:eastAsia="Times New Roman" w:hAnsiTheme="majorBidi" w:cstheme="majorBidi"/>
                <w:color w:val="000000"/>
              </w:rPr>
              <w:t>Sata</w:t>
            </w:r>
            <w:proofErr w:type="spellEnd"/>
            <w:r w:rsidRPr="009F6C1D">
              <w:rPr>
                <w:rFonts w:asciiTheme="majorBidi" w:eastAsia="Times New Roman" w:hAnsiTheme="majorBidi" w:cstheme="majorBidi"/>
                <w:color w:val="000000"/>
              </w:rPr>
              <w:t xml:space="preserve"> SSD 256GB</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8,000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160,000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13</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proofErr w:type="spellStart"/>
            <w:r w:rsidRPr="009F6C1D">
              <w:rPr>
                <w:rFonts w:asciiTheme="majorBidi" w:eastAsia="Times New Roman" w:hAnsiTheme="majorBidi" w:cstheme="majorBidi"/>
                <w:color w:val="000000"/>
              </w:rPr>
              <w:t>Sata</w:t>
            </w:r>
            <w:proofErr w:type="spellEnd"/>
            <w:r w:rsidRPr="009F6C1D">
              <w:rPr>
                <w:rFonts w:asciiTheme="majorBidi" w:eastAsia="Times New Roman" w:hAnsiTheme="majorBidi" w:cstheme="majorBidi"/>
                <w:color w:val="000000"/>
              </w:rPr>
              <w:t xml:space="preserve"> SSD 1TB</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17,000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85,000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14</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RAM DDR3 4GB</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60,000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15</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RAM DDR4 4GB</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5,000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16</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5-Port gigabit desktop switch</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4,000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40,000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17</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8-port gigabit Desktop Switch</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5,500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55,000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18</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Cat VI Cable Roll</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8</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35,000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280,000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19</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 xml:space="preserve">Wireless router </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12,000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120,000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20</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Batteries (12 v,7 ah)</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4,000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200,000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21</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Camera</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500,000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500,000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22</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Seagate 16TB Expansion Desktop Drive</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200,000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400,000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lastRenderedPageBreak/>
              <w:t>23</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Barcode Reader</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10,000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24</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32 Channel NVR</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75,000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150,000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25</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Hard Disk 16 TB</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130,000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130,000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26</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POE Switch gigabit 08 Port</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23,000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115,000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27</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Cameras Charger</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10</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3,000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28</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 xml:space="preserve">POE Switch gigabit 04 port </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8,000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16,000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29</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5 Meter Patch Cord</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5</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1,750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8,750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30</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HDMI Cable 05 Meters</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3</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1,500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4,500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31</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43 Inch LED</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65,000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130,000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32</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4MP Cameras</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25</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12,500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312,500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33</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Hard Disk  4 TB for NVR</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4</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15,000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60,000</w:t>
            </w:r>
          </w:p>
        </w:tc>
      </w:tr>
      <w:tr w:rsidR="009F6C1D" w:rsidRPr="009F6C1D" w:rsidTr="009F6C1D">
        <w:trPr>
          <w:trHeight w:val="300"/>
        </w:trPr>
        <w:tc>
          <w:tcPr>
            <w:tcW w:w="356" w:type="pct"/>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34</w:t>
            </w:r>
          </w:p>
        </w:tc>
        <w:tc>
          <w:tcPr>
            <w:tcW w:w="2896" w:type="pct"/>
            <w:shd w:val="clear" w:color="auto" w:fill="auto"/>
            <w:noWrap/>
            <w:vAlign w:val="center"/>
            <w:hideMark/>
          </w:tcPr>
          <w:p w:rsidR="009F6C1D" w:rsidRPr="009F6C1D" w:rsidRDefault="009F6C1D" w:rsidP="00340208">
            <w:pPr>
              <w:spacing w:after="0" w:line="240" w:lineRule="auto"/>
              <w:rPr>
                <w:rFonts w:asciiTheme="majorBidi" w:eastAsia="Times New Roman" w:hAnsiTheme="majorBidi" w:cstheme="majorBidi"/>
                <w:color w:val="000000"/>
              </w:rPr>
            </w:pPr>
            <w:r w:rsidRPr="009F6C1D">
              <w:rPr>
                <w:rFonts w:asciiTheme="majorBidi" w:eastAsia="Times New Roman" w:hAnsiTheme="majorBidi" w:cstheme="majorBidi"/>
                <w:color w:val="000000"/>
              </w:rPr>
              <w:t>Fish Eye IP Camera</w:t>
            </w:r>
          </w:p>
        </w:tc>
        <w:tc>
          <w:tcPr>
            <w:tcW w:w="50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12</w:t>
            </w:r>
          </w:p>
        </w:tc>
        <w:tc>
          <w:tcPr>
            <w:tcW w:w="614"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color w:val="000000"/>
              </w:rPr>
            </w:pPr>
            <w:r w:rsidRPr="009F6C1D">
              <w:rPr>
                <w:rFonts w:asciiTheme="majorBidi" w:eastAsia="Times New Roman" w:hAnsiTheme="majorBidi" w:cstheme="majorBidi"/>
                <w:color w:val="000000"/>
              </w:rPr>
              <w:t>12,000</w:t>
            </w:r>
          </w:p>
        </w:tc>
        <w:tc>
          <w:tcPr>
            <w:tcW w:w="630" w:type="pct"/>
            <w:shd w:val="clear" w:color="auto" w:fill="auto"/>
            <w:noWrap/>
            <w:vAlign w:val="center"/>
            <w:hideMark/>
          </w:tcPr>
          <w:p w:rsidR="009F6C1D" w:rsidRPr="009F6C1D" w:rsidRDefault="009F6C1D"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144,000</w:t>
            </w:r>
          </w:p>
        </w:tc>
      </w:tr>
      <w:tr w:rsidR="009F6C1D" w:rsidRPr="009F6C1D" w:rsidTr="009F6C1D">
        <w:trPr>
          <w:trHeight w:val="300"/>
        </w:trPr>
        <w:tc>
          <w:tcPr>
            <w:tcW w:w="4370" w:type="pct"/>
            <w:gridSpan w:val="4"/>
            <w:shd w:val="clear" w:color="auto" w:fill="auto"/>
            <w:noWrap/>
            <w:vAlign w:val="center"/>
            <w:hideMark/>
          </w:tcPr>
          <w:p w:rsidR="009F6C1D" w:rsidRPr="009F6C1D" w:rsidRDefault="009F6C1D" w:rsidP="009F6C1D">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t>Total</w:t>
            </w:r>
            <w:r>
              <w:rPr>
                <w:rFonts w:asciiTheme="majorBidi" w:eastAsia="Times New Roman" w:hAnsiTheme="majorBidi" w:cstheme="majorBidi"/>
                <w:b/>
                <w:bCs/>
                <w:color w:val="000000"/>
              </w:rPr>
              <w:t xml:space="preserve"> Estimated Cost</w:t>
            </w:r>
          </w:p>
        </w:tc>
        <w:tc>
          <w:tcPr>
            <w:tcW w:w="630" w:type="pct"/>
            <w:shd w:val="clear" w:color="auto" w:fill="auto"/>
            <w:noWrap/>
            <w:vAlign w:val="bottom"/>
            <w:hideMark/>
          </w:tcPr>
          <w:p w:rsidR="009F6C1D" w:rsidRPr="009F6C1D" w:rsidRDefault="00E76A38" w:rsidP="00340208">
            <w:pPr>
              <w:spacing w:after="0" w:line="240" w:lineRule="auto"/>
              <w:jc w:val="center"/>
              <w:rPr>
                <w:rFonts w:asciiTheme="majorBidi" w:eastAsia="Times New Roman" w:hAnsiTheme="majorBidi" w:cstheme="majorBidi"/>
                <w:b/>
                <w:bCs/>
                <w:color w:val="000000"/>
              </w:rPr>
            </w:pPr>
            <w:r w:rsidRPr="009F6C1D">
              <w:rPr>
                <w:rFonts w:asciiTheme="majorBidi" w:eastAsia="Times New Roman" w:hAnsiTheme="majorBidi" w:cstheme="majorBidi"/>
                <w:b/>
                <w:bCs/>
                <w:color w:val="000000"/>
              </w:rPr>
              <w:fldChar w:fldCharType="begin"/>
            </w:r>
            <w:r w:rsidR="009F6C1D" w:rsidRPr="009F6C1D">
              <w:rPr>
                <w:rFonts w:asciiTheme="majorBidi" w:eastAsia="Times New Roman" w:hAnsiTheme="majorBidi" w:cstheme="majorBidi"/>
                <w:b/>
                <w:bCs/>
                <w:color w:val="000000"/>
              </w:rPr>
              <w:instrText xml:space="preserve"> =SUM(ABOVE) </w:instrText>
            </w:r>
            <w:r w:rsidRPr="009F6C1D">
              <w:rPr>
                <w:rFonts w:asciiTheme="majorBidi" w:eastAsia="Times New Roman" w:hAnsiTheme="majorBidi" w:cstheme="majorBidi"/>
                <w:b/>
                <w:bCs/>
                <w:color w:val="000000"/>
              </w:rPr>
              <w:fldChar w:fldCharType="separate"/>
            </w:r>
            <w:r w:rsidR="009F6C1D" w:rsidRPr="009F6C1D">
              <w:rPr>
                <w:rFonts w:asciiTheme="majorBidi" w:eastAsia="Times New Roman" w:hAnsiTheme="majorBidi" w:cstheme="majorBidi"/>
                <w:b/>
                <w:bCs/>
                <w:noProof/>
                <w:color w:val="000000"/>
              </w:rPr>
              <w:t>7,455,750</w:t>
            </w:r>
            <w:r w:rsidRPr="009F6C1D">
              <w:rPr>
                <w:rFonts w:asciiTheme="majorBidi" w:eastAsia="Times New Roman" w:hAnsiTheme="majorBidi" w:cstheme="majorBidi"/>
                <w:b/>
                <w:bCs/>
                <w:color w:val="000000"/>
              </w:rPr>
              <w:fldChar w:fldCharType="end"/>
            </w:r>
          </w:p>
        </w:tc>
      </w:tr>
    </w:tbl>
    <w:p w:rsidR="008B38CA" w:rsidRPr="00FF1169" w:rsidRDefault="008B38CA" w:rsidP="008B38CA">
      <w:pPr>
        <w:pStyle w:val="ListParagraph"/>
        <w:tabs>
          <w:tab w:val="left" w:pos="810"/>
        </w:tabs>
        <w:spacing w:after="0"/>
        <w:ind w:left="810" w:right="-720"/>
        <w:rPr>
          <w:rFonts w:ascii="Arial" w:hAnsi="Arial"/>
        </w:rPr>
      </w:pPr>
    </w:p>
    <w:p w:rsidR="009F6C1D" w:rsidRPr="009C29F3" w:rsidRDefault="009F6C1D" w:rsidP="009F6C1D">
      <w:pPr>
        <w:spacing w:line="240" w:lineRule="auto"/>
        <w:ind w:left="-90" w:right="-720"/>
        <w:rPr>
          <w:rFonts w:ascii="Arial" w:hAnsi="Arial"/>
          <w:b/>
          <w:bCs/>
          <w:u w:val="single"/>
        </w:rPr>
      </w:pPr>
      <w:r w:rsidRPr="009C29F3">
        <w:rPr>
          <w:rFonts w:ascii="Arial" w:hAnsi="Arial"/>
          <w:b/>
          <w:bCs/>
          <w:u w:val="single"/>
        </w:rPr>
        <w:t>ELIGIBILITY CRITERIA</w:t>
      </w:r>
    </w:p>
    <w:p w:rsidR="009F6C1D" w:rsidRPr="009C29F3" w:rsidRDefault="009F6C1D" w:rsidP="009F6C1D">
      <w:pPr>
        <w:numPr>
          <w:ilvl w:val="0"/>
          <w:numId w:val="2"/>
        </w:numPr>
        <w:spacing w:after="0"/>
        <w:ind w:left="-90" w:right="-720" w:hanging="360"/>
        <w:jc w:val="both"/>
        <w:rPr>
          <w:rFonts w:ascii="Arial" w:hAnsi="Arial"/>
        </w:rPr>
      </w:pPr>
      <w:r w:rsidRPr="009C29F3">
        <w:rPr>
          <w:rFonts w:ascii="Arial" w:hAnsi="Arial"/>
        </w:rPr>
        <w:t>Vendor should have Technical team of minimum 10 qualified professionals having minimum 2 certified professionals for the equipment under tender.</w:t>
      </w:r>
    </w:p>
    <w:p w:rsidR="009F6C1D" w:rsidRPr="009C29F3" w:rsidRDefault="009F6C1D" w:rsidP="009F6C1D">
      <w:pPr>
        <w:numPr>
          <w:ilvl w:val="0"/>
          <w:numId w:val="2"/>
        </w:numPr>
        <w:spacing w:after="0"/>
        <w:ind w:left="-90" w:right="-720" w:hanging="360"/>
        <w:jc w:val="both"/>
        <w:rPr>
          <w:rFonts w:ascii="Arial" w:hAnsi="Arial"/>
        </w:rPr>
      </w:pPr>
      <w:r w:rsidRPr="009C29F3">
        <w:rPr>
          <w:rFonts w:ascii="Arial" w:hAnsi="Arial"/>
        </w:rPr>
        <w:t xml:space="preserve">Vendor must have 24x7 technical supports. </w:t>
      </w:r>
    </w:p>
    <w:p w:rsidR="009F6C1D" w:rsidRPr="009C29F3" w:rsidRDefault="009F6C1D" w:rsidP="009F6C1D">
      <w:pPr>
        <w:numPr>
          <w:ilvl w:val="0"/>
          <w:numId w:val="2"/>
        </w:numPr>
        <w:spacing w:after="0"/>
        <w:ind w:left="-90" w:right="-720" w:hanging="360"/>
        <w:jc w:val="both"/>
        <w:rPr>
          <w:rFonts w:ascii="Arial" w:hAnsi="Arial"/>
        </w:rPr>
      </w:pPr>
      <w:r w:rsidRPr="009C29F3">
        <w:rPr>
          <w:rFonts w:ascii="Arial" w:hAnsi="Arial"/>
        </w:rPr>
        <w:t xml:space="preserve">The project must be carried out by Certified Professional Team to ensure the successful deployment. </w:t>
      </w:r>
    </w:p>
    <w:p w:rsidR="009F6C1D" w:rsidRPr="009C29F3" w:rsidRDefault="009F6C1D" w:rsidP="009F6C1D">
      <w:pPr>
        <w:numPr>
          <w:ilvl w:val="0"/>
          <w:numId w:val="2"/>
        </w:numPr>
        <w:spacing w:after="0"/>
        <w:ind w:left="-90" w:right="-720" w:hanging="360"/>
        <w:jc w:val="both"/>
        <w:rPr>
          <w:rFonts w:ascii="Arial" w:hAnsi="Arial"/>
        </w:rPr>
      </w:pPr>
      <w:r w:rsidRPr="009C29F3">
        <w:rPr>
          <w:rFonts w:ascii="Arial" w:hAnsi="Arial"/>
        </w:rPr>
        <w:t xml:space="preserve">Vendor will provide the CVs of Project Team as well as the project manager for the quoted project. </w:t>
      </w:r>
    </w:p>
    <w:p w:rsidR="009F6C1D" w:rsidRPr="009C29F3" w:rsidRDefault="009F6C1D" w:rsidP="009F6C1D">
      <w:pPr>
        <w:numPr>
          <w:ilvl w:val="0"/>
          <w:numId w:val="2"/>
        </w:numPr>
        <w:spacing w:after="0"/>
        <w:ind w:left="-90" w:right="-720" w:hanging="360"/>
        <w:jc w:val="both"/>
        <w:rPr>
          <w:rFonts w:ascii="Arial" w:hAnsi="Arial"/>
          <w:color w:val="FF0000"/>
        </w:rPr>
      </w:pPr>
      <w:r w:rsidRPr="009C29F3">
        <w:rPr>
          <w:rFonts w:ascii="Arial" w:hAnsi="Arial"/>
        </w:rPr>
        <w:t>The quoted prices should include the installation, configuration and troubleshooting of the equipment under Tender.</w:t>
      </w:r>
    </w:p>
    <w:p w:rsidR="009F6C1D" w:rsidRPr="009C29F3" w:rsidRDefault="009F6C1D" w:rsidP="009F6C1D">
      <w:pPr>
        <w:numPr>
          <w:ilvl w:val="0"/>
          <w:numId w:val="2"/>
        </w:numPr>
        <w:spacing w:after="0"/>
        <w:ind w:left="-90" w:right="-720" w:hanging="360"/>
        <w:jc w:val="both"/>
        <w:rPr>
          <w:rFonts w:ascii="Arial" w:hAnsi="Arial"/>
        </w:rPr>
      </w:pPr>
      <w:r w:rsidRPr="009C29F3">
        <w:rPr>
          <w:rFonts w:ascii="Arial" w:hAnsi="Arial"/>
        </w:rPr>
        <w:t>Necessary Trainings should be imparted to RIC team.</w:t>
      </w:r>
    </w:p>
    <w:p w:rsidR="009F6C1D" w:rsidRDefault="009F6C1D" w:rsidP="009F6C1D">
      <w:pPr>
        <w:spacing w:line="240" w:lineRule="auto"/>
        <w:ind w:left="-90" w:right="-720"/>
        <w:rPr>
          <w:rFonts w:ascii="Arial" w:hAnsi="Arial"/>
          <w:b/>
        </w:rPr>
      </w:pPr>
    </w:p>
    <w:p w:rsidR="009F6C1D" w:rsidRPr="008B38CA" w:rsidRDefault="009F6C1D" w:rsidP="009F6C1D">
      <w:pPr>
        <w:spacing w:after="0" w:line="240" w:lineRule="auto"/>
        <w:ind w:left="-90" w:right="-720"/>
        <w:jc w:val="center"/>
        <w:rPr>
          <w:rFonts w:ascii="Times New Roman" w:hAnsi="Times New Roman" w:cs="Times New Roman"/>
          <w:b/>
          <w:sz w:val="28"/>
          <w:u w:val="single"/>
        </w:rPr>
      </w:pPr>
      <w:r w:rsidRPr="008B38CA">
        <w:rPr>
          <w:rFonts w:ascii="Times New Roman" w:hAnsi="Times New Roman" w:cs="Times New Roman"/>
          <w:b/>
          <w:sz w:val="28"/>
          <w:u w:val="single"/>
        </w:rPr>
        <w:t>TECHNICAL SPECIFICATION</w:t>
      </w:r>
    </w:p>
    <w:p w:rsidR="009F6C1D" w:rsidRPr="008B38CA" w:rsidRDefault="009F6C1D" w:rsidP="009F6C1D">
      <w:pPr>
        <w:spacing w:after="0" w:line="240" w:lineRule="auto"/>
        <w:ind w:left="-90" w:right="-720"/>
        <w:jc w:val="center"/>
        <w:rPr>
          <w:rFonts w:ascii="Times New Roman" w:hAnsi="Times New Roman" w:cs="Times New Roman"/>
          <w:b/>
          <w:sz w:val="28"/>
          <w:u w:val="single"/>
        </w:rPr>
      </w:pPr>
    </w:p>
    <w:p w:rsidR="009F6C1D" w:rsidRDefault="009F6C1D" w:rsidP="009F6C1D">
      <w:pPr>
        <w:pStyle w:val="ListParagraph"/>
        <w:numPr>
          <w:ilvl w:val="0"/>
          <w:numId w:val="4"/>
        </w:numPr>
        <w:spacing w:after="0"/>
        <w:ind w:left="-90" w:right="-720"/>
        <w:jc w:val="center"/>
        <w:rPr>
          <w:rFonts w:ascii="Times New Roman" w:hAnsi="Times New Roman" w:cs="Times New Roman"/>
          <w:b/>
          <w:u w:val="single"/>
        </w:rPr>
      </w:pPr>
      <w:r w:rsidRPr="008B38CA">
        <w:rPr>
          <w:rFonts w:ascii="Times New Roman" w:hAnsi="Times New Roman" w:cs="Times New Roman"/>
          <w:b/>
          <w:u w:val="single"/>
        </w:rPr>
        <w:t>Technical Specification of Computer Desktop System with LED/LCD, KB and Mouse</w:t>
      </w:r>
    </w:p>
    <w:p w:rsidR="009F6C1D" w:rsidRPr="008B38CA" w:rsidRDefault="009F6C1D" w:rsidP="009F6C1D">
      <w:pPr>
        <w:pStyle w:val="ListParagraph"/>
        <w:spacing w:after="0"/>
        <w:ind w:left="-90" w:right="-720"/>
        <w:rPr>
          <w:rFonts w:ascii="Times New Roman" w:hAnsi="Times New Roman" w:cs="Times New Roman"/>
          <w:b/>
          <w:u w:val="single"/>
        </w:rPr>
      </w:pPr>
    </w:p>
    <w:p w:rsidR="009F6C1D" w:rsidRPr="008B38CA" w:rsidRDefault="009F6C1D" w:rsidP="009F6C1D">
      <w:pPr>
        <w:spacing w:after="0" w:line="240" w:lineRule="auto"/>
        <w:ind w:left="-90" w:right="-720"/>
        <w:rPr>
          <w:rFonts w:ascii="Times New Roman" w:hAnsi="Times New Roman" w:cs="Times New Roman"/>
          <w:b/>
          <w:u w:val="single"/>
        </w:rPr>
      </w:pPr>
      <w:r w:rsidRPr="008B38CA">
        <w:rPr>
          <w:rFonts w:ascii="Times New Roman" w:hAnsi="Times New Roman" w:cs="Times New Roman"/>
          <w:b/>
        </w:rPr>
        <w:t>Key features of Computer Desktop System with LED/LCD, Keyboard and Mouse:</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Internationally known Brand, HP, DELL or Equivalent</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 xml:space="preserve">Processor Type: </w:t>
      </w:r>
      <w:bookmarkStart w:id="0" w:name="_Hlk111461774"/>
      <w:r w:rsidRPr="008B38CA">
        <w:rPr>
          <w:rFonts w:ascii="Times New Roman" w:hAnsi="Times New Roman" w:cs="Times New Roman"/>
        </w:rPr>
        <w:t>Intel Core i5, 6</w:t>
      </w:r>
      <w:r w:rsidRPr="008B38CA">
        <w:rPr>
          <w:rFonts w:ascii="Times New Roman" w:hAnsi="Times New Roman" w:cs="Times New Roman"/>
          <w:vertAlign w:val="superscript"/>
        </w:rPr>
        <w:t>th</w:t>
      </w:r>
      <w:r w:rsidRPr="008B38CA">
        <w:rPr>
          <w:rFonts w:ascii="Times New Roman" w:hAnsi="Times New Roman" w:cs="Times New Roman"/>
        </w:rPr>
        <w:t xml:space="preserve"> or above Generation</w:t>
      </w:r>
      <w:bookmarkEnd w:id="0"/>
      <w:r w:rsidRPr="008B38CA">
        <w:rPr>
          <w:rFonts w:ascii="Times New Roman" w:hAnsi="Times New Roman" w:cs="Times New Roman"/>
        </w:rPr>
        <w:t xml:space="preserve"> Desktop Mini PC</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RAM size: 8GBDDR4</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SSD: 256 GB</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Operating system: Win 10 with original DVD</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Optical drive: DVD RW</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Keyboard: Yes, original of same brand</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Mouse: Yes, original of same brand</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Monitor: 19" LED / LCD Monitor</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Warranty: 01 Year</w:t>
      </w:r>
    </w:p>
    <w:p w:rsidR="009F6C1D" w:rsidRPr="008B38CA" w:rsidRDefault="009F6C1D" w:rsidP="009F6C1D">
      <w:pPr>
        <w:spacing w:after="0"/>
        <w:ind w:left="-90" w:right="-720"/>
        <w:rPr>
          <w:rFonts w:ascii="Times New Roman" w:hAnsi="Times New Roman" w:cs="Times New Roman"/>
        </w:rPr>
      </w:pPr>
    </w:p>
    <w:p w:rsidR="009F6C1D" w:rsidRPr="008B38CA" w:rsidRDefault="009F6C1D" w:rsidP="009F6C1D">
      <w:pPr>
        <w:pStyle w:val="ListParagraph"/>
        <w:numPr>
          <w:ilvl w:val="0"/>
          <w:numId w:val="4"/>
        </w:numPr>
        <w:spacing w:after="0" w:line="240" w:lineRule="auto"/>
        <w:ind w:left="-90" w:right="-720"/>
        <w:jc w:val="center"/>
        <w:rPr>
          <w:rFonts w:ascii="Times New Roman" w:hAnsi="Times New Roman" w:cs="Times New Roman"/>
          <w:b/>
          <w:u w:val="single"/>
        </w:rPr>
      </w:pPr>
      <w:r w:rsidRPr="008B38CA">
        <w:rPr>
          <w:rFonts w:ascii="Times New Roman" w:hAnsi="Times New Roman" w:cs="Times New Roman"/>
          <w:b/>
          <w:u w:val="single"/>
        </w:rPr>
        <w:t>Technical Specification of Network Printers</w:t>
      </w:r>
    </w:p>
    <w:p w:rsidR="009F6C1D" w:rsidRDefault="009F6C1D" w:rsidP="009F6C1D">
      <w:pPr>
        <w:spacing w:after="0" w:line="240" w:lineRule="auto"/>
        <w:ind w:left="-90" w:right="-720"/>
        <w:rPr>
          <w:rFonts w:ascii="Times New Roman" w:hAnsi="Times New Roman" w:cs="Times New Roman"/>
          <w:b/>
        </w:rPr>
      </w:pPr>
    </w:p>
    <w:p w:rsidR="009F6C1D" w:rsidRPr="008B38CA" w:rsidRDefault="009F6C1D" w:rsidP="009F6C1D">
      <w:pPr>
        <w:spacing w:after="0" w:line="240" w:lineRule="auto"/>
        <w:ind w:left="-90" w:right="-720"/>
        <w:rPr>
          <w:rFonts w:ascii="Times New Roman" w:hAnsi="Times New Roman" w:cs="Times New Roman"/>
          <w:b/>
        </w:rPr>
      </w:pPr>
      <w:r w:rsidRPr="008B38CA">
        <w:rPr>
          <w:rFonts w:ascii="Times New Roman" w:hAnsi="Times New Roman" w:cs="Times New Roman"/>
          <w:b/>
        </w:rPr>
        <w:t>Key features of Network Printers:</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 xml:space="preserve">Min Print up to 40 </w:t>
      </w:r>
      <w:proofErr w:type="spellStart"/>
      <w:r w:rsidRPr="008B38CA">
        <w:rPr>
          <w:rFonts w:ascii="Times New Roman" w:hAnsi="Times New Roman" w:cs="Times New Roman"/>
        </w:rPr>
        <w:t>ppm</w:t>
      </w:r>
      <w:proofErr w:type="spellEnd"/>
      <w:r w:rsidRPr="008B38CA">
        <w:rPr>
          <w:rFonts w:ascii="Times New Roman" w:hAnsi="Times New Roman" w:cs="Times New Roman"/>
        </w:rPr>
        <w:t xml:space="preserve"> (B&amp;W)</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First-page-out time as fast as 6.3 seconds</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2 Inch LCD Display</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1200 MHz processor</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 xml:space="preserve">1 Fast Ethernet 10/100/1000,USB 2.0 </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Up to 80,000 pages / month</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Duplex Automatic</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lastRenderedPageBreak/>
        <w:t>Up to 1200 x 1200 dpi (1200 x 1200 image quality)</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256 MB RAM</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Power consumption operational 495 W</w:t>
      </w:r>
    </w:p>
    <w:p w:rsidR="009F6C1D" w:rsidRPr="008B38CA" w:rsidRDefault="009F6C1D" w:rsidP="009F6C1D">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Warranty: 1 year</w:t>
      </w:r>
    </w:p>
    <w:p w:rsidR="009F6C1D" w:rsidRPr="008B38CA" w:rsidRDefault="009F6C1D" w:rsidP="009F6C1D">
      <w:pPr>
        <w:pStyle w:val="ListParagraph"/>
        <w:spacing w:after="0" w:line="240" w:lineRule="auto"/>
        <w:ind w:right="-720"/>
        <w:rPr>
          <w:rFonts w:ascii="Times New Roman" w:hAnsi="Times New Roman" w:cs="Times New Roman"/>
          <w:b/>
          <w:u w:val="single"/>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Mouse</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u w:val="single"/>
        </w:rPr>
      </w:pPr>
      <w:r w:rsidRPr="008B38CA">
        <w:rPr>
          <w:rFonts w:ascii="Times New Roman" w:hAnsi="Times New Roman" w:cs="Times New Roman"/>
          <w:b/>
        </w:rPr>
        <w:t>Key features of Mouse:</w:t>
      </w:r>
    </w:p>
    <w:p w:rsidR="009F6C1D" w:rsidRPr="008B38CA" w:rsidRDefault="009F6C1D" w:rsidP="009F6C1D">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Branded Mouse of HP, A4tech, Logitech or equivalent brand.</w:t>
      </w:r>
    </w:p>
    <w:p w:rsidR="009F6C1D" w:rsidRPr="008B38CA" w:rsidRDefault="009F6C1D" w:rsidP="009F6C1D">
      <w:pPr>
        <w:spacing w:after="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Wireless Mouse&amp; Keyboard</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Wireless Mouse</w:t>
      </w:r>
    </w:p>
    <w:p w:rsidR="009F6C1D" w:rsidRPr="008B38CA" w:rsidRDefault="009F6C1D" w:rsidP="009F6C1D">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Branded Wireless Mouse &amp; Keyboard of HP, A4tech, Logitech or equivalent brand.</w:t>
      </w:r>
    </w:p>
    <w:p w:rsidR="009F6C1D" w:rsidRPr="008B38CA" w:rsidRDefault="009F6C1D" w:rsidP="009F6C1D">
      <w:pPr>
        <w:spacing w:after="0"/>
        <w:ind w:left="36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Keyboard</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Keyboard:</w:t>
      </w:r>
    </w:p>
    <w:p w:rsidR="009F6C1D" w:rsidRPr="008B38CA" w:rsidRDefault="009F6C1D" w:rsidP="009F6C1D">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Branded Mouse of HP, A4tech, Logitech or equivalent brand</w:t>
      </w:r>
    </w:p>
    <w:p w:rsidR="009F6C1D" w:rsidRPr="008B38CA" w:rsidRDefault="009F6C1D" w:rsidP="009F6C1D">
      <w:pPr>
        <w:spacing w:after="0"/>
        <w:ind w:left="36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Mouse Pad</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Mouse Pad:</w:t>
      </w:r>
    </w:p>
    <w:p w:rsidR="009F6C1D" w:rsidRPr="008B38CA" w:rsidRDefault="009F6C1D" w:rsidP="009F6C1D">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Branded rubber-based Mouse Pad of well-known brand.</w:t>
      </w:r>
    </w:p>
    <w:p w:rsidR="009F6C1D" w:rsidRPr="008B38CA" w:rsidRDefault="009F6C1D" w:rsidP="009F6C1D">
      <w:pPr>
        <w:spacing w:after="0"/>
        <w:rPr>
          <w:rFonts w:ascii="Times New Roman" w:hAnsi="Times New Roman" w:cs="Times New Roman"/>
          <w:b/>
          <w:u w:val="single"/>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VGA Cable</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VGA Cable:</w:t>
      </w:r>
    </w:p>
    <w:p w:rsidR="009F6C1D" w:rsidRPr="008B38CA" w:rsidRDefault="009F6C1D" w:rsidP="009F6C1D">
      <w:pPr>
        <w:spacing w:after="0"/>
        <w:jc w:val="both"/>
        <w:rPr>
          <w:rFonts w:ascii="Times New Roman" w:hAnsi="Times New Roman" w:cs="Times New Roman"/>
        </w:rPr>
      </w:pPr>
      <w:proofErr w:type="gramStart"/>
      <w:r w:rsidRPr="008B38CA">
        <w:rPr>
          <w:rFonts w:ascii="Times New Roman" w:hAnsi="Times New Roman" w:cs="Times New Roman"/>
        </w:rPr>
        <w:t>VGA Display cable for PC of well-known brand.</w:t>
      </w:r>
      <w:proofErr w:type="gramEnd"/>
    </w:p>
    <w:p w:rsidR="009F6C1D" w:rsidRPr="008B38CA" w:rsidRDefault="009F6C1D" w:rsidP="009F6C1D">
      <w:pPr>
        <w:spacing w:after="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Rj-45 connector box</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Rj-45 connector box:</w:t>
      </w:r>
    </w:p>
    <w:p w:rsidR="009F6C1D" w:rsidRPr="008B38CA" w:rsidRDefault="009F6C1D" w:rsidP="009F6C1D">
      <w:pPr>
        <w:spacing w:after="0"/>
        <w:jc w:val="both"/>
        <w:rPr>
          <w:rFonts w:ascii="Times New Roman" w:hAnsi="Times New Roman" w:cs="Times New Roman"/>
        </w:rPr>
      </w:pPr>
      <w:r w:rsidRPr="008B38CA">
        <w:rPr>
          <w:rFonts w:ascii="Times New Roman" w:hAnsi="Times New Roman" w:cs="Times New Roman"/>
        </w:rPr>
        <w:t>Rj-45 connector box (100) piece golden plated of well-known brand.</w:t>
      </w:r>
    </w:p>
    <w:p w:rsidR="009F6C1D" w:rsidRPr="008B38CA" w:rsidRDefault="009F6C1D" w:rsidP="009F6C1D">
      <w:pPr>
        <w:spacing w:after="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Printer USB Cables</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Printer USB Cables:</w:t>
      </w:r>
    </w:p>
    <w:p w:rsidR="009F6C1D" w:rsidRPr="008B38CA" w:rsidRDefault="009F6C1D" w:rsidP="009F6C1D">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USB printer data cable of 3-meter length.</w:t>
      </w:r>
    </w:p>
    <w:p w:rsidR="009F6C1D" w:rsidRPr="008B38CA" w:rsidRDefault="009F6C1D" w:rsidP="009F6C1D">
      <w:pPr>
        <w:spacing w:after="0"/>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I/O Jack</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I/O Jack:</w:t>
      </w:r>
    </w:p>
    <w:p w:rsidR="009F6C1D" w:rsidRDefault="009F6C1D" w:rsidP="009F6C1D">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Tool less I/O jack of 3M or any other well-known brand.</w:t>
      </w:r>
    </w:p>
    <w:p w:rsidR="009F6C1D" w:rsidRDefault="009F6C1D" w:rsidP="009F6C1D">
      <w:pPr>
        <w:spacing w:after="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SSD 128GB</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SSD 128GB</w:t>
      </w:r>
    </w:p>
    <w:p w:rsidR="009F6C1D" w:rsidRPr="008B38CA" w:rsidRDefault="009F6C1D" w:rsidP="009F6C1D">
      <w:pPr>
        <w:numPr>
          <w:ilvl w:val="0"/>
          <w:numId w:val="10"/>
        </w:numPr>
        <w:spacing w:after="0" w:line="240" w:lineRule="auto"/>
        <w:rPr>
          <w:rFonts w:ascii="Times New Roman" w:hAnsi="Times New Roman" w:cs="Times New Roman"/>
        </w:rPr>
      </w:pPr>
      <w:r>
        <w:rPr>
          <w:rFonts w:ascii="Times New Roman" w:hAnsi="Times New Roman" w:cs="Times New Roman"/>
        </w:rPr>
        <w:t>T</w:t>
      </w:r>
      <w:r w:rsidRPr="008B38CA">
        <w:rPr>
          <w:rFonts w:ascii="Times New Roman" w:hAnsi="Times New Roman" w:cs="Times New Roman"/>
        </w:rPr>
        <w:t>otal Capacity: 128 GB</w:t>
      </w:r>
    </w:p>
    <w:p w:rsidR="009F6C1D" w:rsidRPr="008B38CA"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t>Max. read speed (MB/s): 550</w:t>
      </w:r>
    </w:p>
    <w:p w:rsidR="009F6C1D" w:rsidRPr="008B38CA"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lastRenderedPageBreak/>
        <w:t>Max. write speed (MB/s): 430</w:t>
      </w:r>
    </w:p>
    <w:p w:rsidR="009F6C1D"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t xml:space="preserve">SATA III 6 </w:t>
      </w:r>
      <w:proofErr w:type="spellStart"/>
      <w:r w:rsidRPr="008B38CA">
        <w:rPr>
          <w:rFonts w:ascii="Times New Roman" w:hAnsi="Times New Roman" w:cs="Times New Roman"/>
        </w:rPr>
        <w:t>Gb</w:t>
      </w:r>
      <w:proofErr w:type="spellEnd"/>
      <w:r w:rsidRPr="008B38CA">
        <w:rPr>
          <w:rFonts w:ascii="Times New Roman" w:hAnsi="Times New Roman" w:cs="Times New Roman"/>
        </w:rPr>
        <w:t>/s Interface</w:t>
      </w:r>
    </w:p>
    <w:p w:rsidR="009F6C1D" w:rsidRDefault="009F6C1D" w:rsidP="009F6C1D">
      <w:pPr>
        <w:spacing w:after="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SSD </w:t>
      </w:r>
      <w:r>
        <w:rPr>
          <w:rFonts w:ascii="Times New Roman" w:hAnsi="Times New Roman" w:cs="Times New Roman"/>
          <w:b/>
          <w:u w:val="single"/>
        </w:rPr>
        <w:t>256</w:t>
      </w:r>
      <w:r w:rsidRPr="008B38CA">
        <w:rPr>
          <w:rFonts w:ascii="Times New Roman" w:hAnsi="Times New Roman" w:cs="Times New Roman"/>
          <w:b/>
          <w:u w:val="single"/>
        </w:rPr>
        <w:t>GB</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 xml:space="preserve">Key features of SSD </w:t>
      </w:r>
      <w:r>
        <w:rPr>
          <w:rFonts w:ascii="Times New Roman" w:hAnsi="Times New Roman" w:cs="Times New Roman"/>
          <w:b/>
        </w:rPr>
        <w:t>256</w:t>
      </w:r>
      <w:r w:rsidRPr="008B38CA">
        <w:rPr>
          <w:rFonts w:ascii="Times New Roman" w:hAnsi="Times New Roman" w:cs="Times New Roman"/>
          <w:b/>
        </w:rPr>
        <w:t>GB</w:t>
      </w:r>
    </w:p>
    <w:p w:rsidR="009F6C1D" w:rsidRPr="008B38CA" w:rsidRDefault="009F6C1D" w:rsidP="009F6C1D">
      <w:pPr>
        <w:numPr>
          <w:ilvl w:val="0"/>
          <w:numId w:val="10"/>
        </w:numPr>
        <w:spacing w:after="0" w:line="240" w:lineRule="auto"/>
        <w:rPr>
          <w:rFonts w:ascii="Times New Roman" w:hAnsi="Times New Roman" w:cs="Times New Roman"/>
        </w:rPr>
      </w:pPr>
      <w:r>
        <w:rPr>
          <w:rFonts w:ascii="Times New Roman" w:hAnsi="Times New Roman" w:cs="Times New Roman"/>
        </w:rPr>
        <w:t>T</w:t>
      </w:r>
      <w:r w:rsidRPr="008B38CA">
        <w:rPr>
          <w:rFonts w:ascii="Times New Roman" w:hAnsi="Times New Roman" w:cs="Times New Roman"/>
        </w:rPr>
        <w:t xml:space="preserve">otal Capacity: </w:t>
      </w:r>
      <w:r>
        <w:rPr>
          <w:rFonts w:ascii="Times New Roman" w:hAnsi="Times New Roman" w:cs="Times New Roman"/>
        </w:rPr>
        <w:t>256</w:t>
      </w:r>
      <w:r w:rsidRPr="008B38CA">
        <w:rPr>
          <w:rFonts w:ascii="Times New Roman" w:hAnsi="Times New Roman" w:cs="Times New Roman"/>
        </w:rPr>
        <w:t xml:space="preserve"> GB</w:t>
      </w:r>
    </w:p>
    <w:p w:rsidR="009F6C1D" w:rsidRPr="008B38CA"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t>Max. read speed (MB/s): 550</w:t>
      </w:r>
    </w:p>
    <w:p w:rsidR="009F6C1D" w:rsidRPr="008B38CA"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t>Max. write speed (MB/s): 430</w:t>
      </w:r>
    </w:p>
    <w:p w:rsidR="009F6C1D"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t xml:space="preserve">SATA III 6 </w:t>
      </w:r>
      <w:proofErr w:type="spellStart"/>
      <w:r w:rsidRPr="008B38CA">
        <w:rPr>
          <w:rFonts w:ascii="Times New Roman" w:hAnsi="Times New Roman" w:cs="Times New Roman"/>
        </w:rPr>
        <w:t>Gb</w:t>
      </w:r>
      <w:proofErr w:type="spellEnd"/>
      <w:r w:rsidRPr="008B38CA">
        <w:rPr>
          <w:rFonts w:ascii="Times New Roman" w:hAnsi="Times New Roman" w:cs="Times New Roman"/>
        </w:rPr>
        <w:t>/s Interface</w:t>
      </w:r>
    </w:p>
    <w:p w:rsidR="009F6C1D" w:rsidRDefault="009F6C1D" w:rsidP="009F6C1D">
      <w:pPr>
        <w:spacing w:after="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SSD </w:t>
      </w:r>
      <w:r>
        <w:rPr>
          <w:rFonts w:ascii="Times New Roman" w:hAnsi="Times New Roman" w:cs="Times New Roman"/>
          <w:b/>
          <w:u w:val="single"/>
        </w:rPr>
        <w:t>1T</w:t>
      </w:r>
      <w:r w:rsidRPr="008B38CA">
        <w:rPr>
          <w:rFonts w:ascii="Times New Roman" w:hAnsi="Times New Roman" w:cs="Times New Roman"/>
          <w:b/>
          <w:u w:val="single"/>
        </w:rPr>
        <w:t>B</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SSD 1</w:t>
      </w:r>
      <w:r>
        <w:rPr>
          <w:rFonts w:ascii="Times New Roman" w:hAnsi="Times New Roman" w:cs="Times New Roman"/>
          <w:b/>
        </w:rPr>
        <w:t>T</w:t>
      </w:r>
      <w:r w:rsidRPr="008B38CA">
        <w:rPr>
          <w:rFonts w:ascii="Times New Roman" w:hAnsi="Times New Roman" w:cs="Times New Roman"/>
          <w:b/>
        </w:rPr>
        <w:t>B</w:t>
      </w:r>
    </w:p>
    <w:p w:rsidR="009F6C1D" w:rsidRPr="008B38CA" w:rsidRDefault="009F6C1D" w:rsidP="009F6C1D">
      <w:pPr>
        <w:numPr>
          <w:ilvl w:val="0"/>
          <w:numId w:val="10"/>
        </w:numPr>
        <w:spacing w:after="0" w:line="240" w:lineRule="auto"/>
        <w:rPr>
          <w:rFonts w:ascii="Times New Roman" w:hAnsi="Times New Roman" w:cs="Times New Roman"/>
        </w:rPr>
      </w:pPr>
      <w:r>
        <w:rPr>
          <w:rFonts w:ascii="Times New Roman" w:hAnsi="Times New Roman" w:cs="Times New Roman"/>
        </w:rPr>
        <w:t>T</w:t>
      </w:r>
      <w:r w:rsidRPr="008B38CA">
        <w:rPr>
          <w:rFonts w:ascii="Times New Roman" w:hAnsi="Times New Roman" w:cs="Times New Roman"/>
        </w:rPr>
        <w:t xml:space="preserve">otal Capacity: 1 </w:t>
      </w:r>
      <w:r>
        <w:rPr>
          <w:rFonts w:ascii="Times New Roman" w:hAnsi="Times New Roman" w:cs="Times New Roman"/>
        </w:rPr>
        <w:t>T</w:t>
      </w:r>
      <w:r w:rsidRPr="008B38CA">
        <w:rPr>
          <w:rFonts w:ascii="Times New Roman" w:hAnsi="Times New Roman" w:cs="Times New Roman"/>
        </w:rPr>
        <w:t>B</w:t>
      </w:r>
    </w:p>
    <w:p w:rsidR="009F6C1D" w:rsidRPr="008B38CA"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t>Max. read speed (MB/s): 550</w:t>
      </w:r>
    </w:p>
    <w:p w:rsidR="009F6C1D" w:rsidRPr="008B38CA"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t>Max. write speed (MB/s): 430</w:t>
      </w:r>
    </w:p>
    <w:p w:rsidR="009F6C1D" w:rsidRDefault="009F6C1D" w:rsidP="009F6C1D">
      <w:pPr>
        <w:numPr>
          <w:ilvl w:val="0"/>
          <w:numId w:val="10"/>
        </w:numPr>
        <w:spacing w:after="0" w:line="240" w:lineRule="auto"/>
        <w:rPr>
          <w:rFonts w:ascii="Times New Roman" w:hAnsi="Times New Roman" w:cs="Times New Roman"/>
        </w:rPr>
      </w:pPr>
      <w:r w:rsidRPr="008B38CA">
        <w:rPr>
          <w:rFonts w:ascii="Times New Roman" w:hAnsi="Times New Roman" w:cs="Times New Roman"/>
        </w:rPr>
        <w:t xml:space="preserve">SATA III 6 </w:t>
      </w:r>
      <w:proofErr w:type="spellStart"/>
      <w:r w:rsidRPr="008B38CA">
        <w:rPr>
          <w:rFonts w:ascii="Times New Roman" w:hAnsi="Times New Roman" w:cs="Times New Roman"/>
        </w:rPr>
        <w:t>Gb</w:t>
      </w:r>
      <w:proofErr w:type="spellEnd"/>
      <w:r w:rsidRPr="008B38CA">
        <w:rPr>
          <w:rFonts w:ascii="Times New Roman" w:hAnsi="Times New Roman" w:cs="Times New Roman"/>
        </w:rPr>
        <w:t>/s Interface</w:t>
      </w:r>
    </w:p>
    <w:p w:rsidR="009F6C1D" w:rsidRPr="008B38CA" w:rsidRDefault="009F6C1D" w:rsidP="009F6C1D">
      <w:pPr>
        <w:spacing w:after="0"/>
        <w:jc w:val="both"/>
        <w:rPr>
          <w:rFonts w:ascii="Times New Roman" w:hAnsi="Times New Roman" w:cs="Times New Roman"/>
        </w:rPr>
      </w:pPr>
    </w:p>
    <w:p w:rsidR="009F6C1D" w:rsidRPr="008B38CA" w:rsidRDefault="009F6C1D" w:rsidP="009F6C1D">
      <w:pPr>
        <w:spacing w:after="0" w:line="240" w:lineRule="auto"/>
        <w:rPr>
          <w:rFonts w:ascii="Times New Roman" w:hAnsi="Times New Roman" w:cs="Times New Roman"/>
          <w:sz w:val="24"/>
          <w:szCs w:val="24"/>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RAM DDR3 4GB </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u w:val="single"/>
        </w:rPr>
      </w:pPr>
      <w:r w:rsidRPr="008B38CA">
        <w:rPr>
          <w:rFonts w:ascii="Times New Roman" w:hAnsi="Times New Roman" w:cs="Times New Roman"/>
          <w:b/>
        </w:rPr>
        <w:t>Key features of RAM DDR4 8GB</w:t>
      </w:r>
    </w:p>
    <w:p w:rsidR="009F6C1D" w:rsidRPr="008B38CA" w:rsidRDefault="009F6C1D" w:rsidP="009F6C1D">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4GB Memory</w:t>
      </w:r>
    </w:p>
    <w:p w:rsidR="009F6C1D" w:rsidRPr="008B38CA" w:rsidRDefault="009F6C1D" w:rsidP="009F6C1D">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DDR3</w:t>
      </w:r>
    </w:p>
    <w:p w:rsidR="009F6C1D" w:rsidRDefault="009F6C1D" w:rsidP="009F6C1D">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1-year warranty</w:t>
      </w: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RAM DDR</w:t>
      </w:r>
      <w:r>
        <w:rPr>
          <w:rFonts w:ascii="Times New Roman" w:hAnsi="Times New Roman" w:cs="Times New Roman"/>
          <w:b/>
          <w:u w:val="single"/>
        </w:rPr>
        <w:t>4</w:t>
      </w:r>
      <w:r w:rsidRPr="008B38CA">
        <w:rPr>
          <w:rFonts w:ascii="Times New Roman" w:hAnsi="Times New Roman" w:cs="Times New Roman"/>
          <w:b/>
          <w:u w:val="single"/>
        </w:rPr>
        <w:t xml:space="preserve"> 4GB </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u w:val="single"/>
        </w:rPr>
      </w:pPr>
      <w:r w:rsidRPr="008B38CA">
        <w:rPr>
          <w:rFonts w:ascii="Times New Roman" w:hAnsi="Times New Roman" w:cs="Times New Roman"/>
          <w:b/>
        </w:rPr>
        <w:t>Key features of RAM DDR4 8GB</w:t>
      </w:r>
    </w:p>
    <w:p w:rsidR="009F6C1D" w:rsidRPr="008B38CA" w:rsidRDefault="009F6C1D" w:rsidP="009F6C1D">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4GB Memory</w:t>
      </w:r>
    </w:p>
    <w:p w:rsidR="009F6C1D" w:rsidRPr="008B38CA" w:rsidRDefault="009F6C1D" w:rsidP="009F6C1D">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DDR4</w:t>
      </w:r>
    </w:p>
    <w:p w:rsidR="009F6C1D" w:rsidRPr="008B38CA" w:rsidRDefault="009F6C1D" w:rsidP="009F6C1D">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1-year warranty</w:t>
      </w:r>
    </w:p>
    <w:p w:rsidR="009F6C1D" w:rsidRPr="008B38CA" w:rsidRDefault="009F6C1D" w:rsidP="009F6C1D">
      <w:pPr>
        <w:shd w:val="clear" w:color="auto" w:fill="FFFFFF"/>
        <w:spacing w:after="0" w:line="240" w:lineRule="auto"/>
        <w:rPr>
          <w:rFonts w:ascii="Times New Roman" w:eastAsia="Times New Roman" w:hAnsi="Times New Roman" w:cs="Times New Roman"/>
          <w:color w:val="111111"/>
          <w:sz w:val="20"/>
          <w:szCs w:val="20"/>
        </w:rPr>
      </w:pPr>
    </w:p>
    <w:p w:rsidR="009F6C1D" w:rsidRPr="008B38CA" w:rsidRDefault="009F6C1D" w:rsidP="009F6C1D">
      <w:pPr>
        <w:spacing w:after="0"/>
        <w:jc w:val="both"/>
        <w:rPr>
          <w:rFonts w:ascii="Times New Roman" w:hAnsi="Times New Roman" w:cs="Times New Roman"/>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5-Port gigabit desktop Switch</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5-Port gigabit desktop switch</w:t>
      </w:r>
    </w:p>
    <w:p w:rsidR="009F6C1D" w:rsidRPr="008B38CA" w:rsidRDefault="009F6C1D" w:rsidP="009F6C1D">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5 Gigabit Auto-Negotiation RJ45 ports, Supports Auto MDI / MDIX</w:t>
      </w:r>
    </w:p>
    <w:p w:rsidR="009F6C1D" w:rsidRPr="008B38CA" w:rsidRDefault="009F6C1D" w:rsidP="009F6C1D">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Green Ethernet technology saves power consumption</w:t>
      </w:r>
    </w:p>
    <w:p w:rsidR="009F6C1D" w:rsidRPr="008B38CA" w:rsidRDefault="009F6C1D" w:rsidP="009F6C1D">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IEEE 802.3x flow control provides reliable data transfer</w:t>
      </w:r>
    </w:p>
    <w:p w:rsidR="009F6C1D" w:rsidRPr="008B38CA" w:rsidRDefault="009F6C1D" w:rsidP="009F6C1D">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Plastic case, desktop or wall-mounting design</w:t>
      </w:r>
    </w:p>
    <w:p w:rsidR="009F6C1D" w:rsidRPr="008B38CA" w:rsidRDefault="009F6C1D" w:rsidP="009F6C1D">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Plug and play, no configuration required</w:t>
      </w:r>
    </w:p>
    <w:p w:rsidR="009F6C1D" w:rsidRPr="008B38CA" w:rsidRDefault="009F6C1D" w:rsidP="009F6C1D">
      <w:pPr>
        <w:spacing w:after="0"/>
        <w:rPr>
          <w:rFonts w:ascii="Times New Roman" w:hAnsi="Times New Roman" w:cs="Times New Roman"/>
          <w:b/>
          <w:u w:val="single"/>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w:t>
      </w:r>
      <w:r>
        <w:rPr>
          <w:rFonts w:ascii="Times New Roman" w:hAnsi="Times New Roman" w:cs="Times New Roman"/>
          <w:b/>
          <w:u w:val="single"/>
        </w:rPr>
        <w:t>8-P</w:t>
      </w:r>
      <w:r w:rsidRPr="008B38CA">
        <w:rPr>
          <w:rFonts w:ascii="Times New Roman" w:hAnsi="Times New Roman" w:cs="Times New Roman"/>
          <w:b/>
          <w:u w:val="single"/>
        </w:rPr>
        <w:t>ort gigabit Desktop Switch</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8-port gigabit desktop switch</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8 Gigabit Auto-Negotiation RJ45 ports, Supports Auto MDI / MDIX</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Green Ethernet technology saves on power consumption</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IEEE 802.3x flow control provides reliable data transfer</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Plastic case, desktop or wall-mounting design</w:t>
      </w:r>
    </w:p>
    <w:p w:rsidR="009F6C1D"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Plug and play, no configuration required</w:t>
      </w:r>
    </w:p>
    <w:p w:rsidR="009F6C1D" w:rsidRDefault="009F6C1D" w:rsidP="009F6C1D">
      <w:pPr>
        <w:spacing w:after="0"/>
        <w:rPr>
          <w:rFonts w:ascii="Times New Roman" w:eastAsia="Times New Roman" w:hAnsi="Times New Roman" w:cs="Times New Roman"/>
          <w:color w:val="111111"/>
        </w:rPr>
      </w:pPr>
    </w:p>
    <w:p w:rsidR="009F6C1D" w:rsidRDefault="009F6C1D" w:rsidP="009F6C1D">
      <w:pPr>
        <w:spacing w:after="0"/>
        <w:rPr>
          <w:rFonts w:ascii="Times New Roman" w:eastAsia="Times New Roman" w:hAnsi="Times New Roman" w:cs="Times New Roman"/>
          <w:color w:val="111111"/>
        </w:rPr>
      </w:pPr>
    </w:p>
    <w:p w:rsidR="009F6C1D"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lastRenderedPageBreak/>
        <w:t xml:space="preserve">Technical Specification for Cat VI Cable Roll </w:t>
      </w:r>
    </w:p>
    <w:p w:rsidR="009F6C1D" w:rsidRPr="008B38CA" w:rsidRDefault="009F6C1D" w:rsidP="009F6C1D">
      <w:pPr>
        <w:pStyle w:val="ListParagraph"/>
        <w:spacing w:after="0"/>
        <w:ind w:left="2070"/>
        <w:rPr>
          <w:rFonts w:ascii="Times New Roman" w:hAnsi="Times New Roman" w:cs="Times New Roman"/>
          <w:b/>
          <w:u w:val="single"/>
        </w:rPr>
      </w:pPr>
    </w:p>
    <w:p w:rsidR="009F6C1D" w:rsidRPr="008B38CA" w:rsidRDefault="009F6C1D" w:rsidP="009F6C1D">
      <w:pPr>
        <w:numPr>
          <w:ilvl w:val="0"/>
          <w:numId w:val="2"/>
        </w:numPr>
        <w:spacing w:after="0" w:line="240" w:lineRule="auto"/>
        <w:ind w:left="360" w:hanging="360"/>
        <w:jc w:val="both"/>
        <w:rPr>
          <w:rFonts w:ascii="Times New Roman" w:hAnsi="Times New Roman" w:cs="Times New Roman"/>
        </w:rPr>
      </w:pPr>
      <w:r w:rsidRPr="008B38CA">
        <w:rPr>
          <w:rFonts w:ascii="Times New Roman" w:hAnsi="Times New Roman" w:cs="Times New Roman"/>
        </w:rPr>
        <w:t>Length: 305 Meter</w:t>
      </w:r>
    </w:p>
    <w:p w:rsidR="009F6C1D" w:rsidRPr="008B38CA" w:rsidRDefault="009F6C1D" w:rsidP="009F6C1D">
      <w:pPr>
        <w:numPr>
          <w:ilvl w:val="0"/>
          <w:numId w:val="2"/>
        </w:numPr>
        <w:spacing w:after="0" w:line="240" w:lineRule="auto"/>
        <w:ind w:left="360" w:hanging="360"/>
        <w:jc w:val="both"/>
        <w:rPr>
          <w:rFonts w:ascii="Times New Roman" w:hAnsi="Times New Roman" w:cs="Times New Roman"/>
        </w:rPr>
      </w:pPr>
      <w:r w:rsidRPr="008B38CA">
        <w:rPr>
          <w:rFonts w:ascii="Times New Roman" w:hAnsi="Times New Roman" w:cs="Times New Roman"/>
        </w:rPr>
        <w:t>Conductor materials: 23 AWG Solid Bare Copper</w:t>
      </w:r>
    </w:p>
    <w:p w:rsidR="009F6C1D" w:rsidRPr="008B38CA" w:rsidRDefault="009F6C1D" w:rsidP="009F6C1D">
      <w:pPr>
        <w:numPr>
          <w:ilvl w:val="0"/>
          <w:numId w:val="2"/>
        </w:numPr>
        <w:spacing w:after="0" w:line="240" w:lineRule="auto"/>
        <w:ind w:left="360" w:hanging="360"/>
        <w:jc w:val="both"/>
        <w:rPr>
          <w:rFonts w:ascii="Times New Roman" w:hAnsi="Times New Roman" w:cs="Times New Roman"/>
        </w:rPr>
      </w:pPr>
      <w:r w:rsidRPr="008B38CA">
        <w:rPr>
          <w:rFonts w:ascii="Times New Roman" w:hAnsi="Times New Roman" w:cs="Times New Roman"/>
        </w:rPr>
        <w:t>Outer diameter: 6.0mm 4 twisted pair</w:t>
      </w:r>
    </w:p>
    <w:p w:rsidR="009F6C1D" w:rsidRPr="008B38CA" w:rsidRDefault="009F6C1D" w:rsidP="009F6C1D">
      <w:pPr>
        <w:spacing w:after="0"/>
        <w:rPr>
          <w:rFonts w:ascii="Times New Roman" w:eastAsia="Times New Roman" w:hAnsi="Times New Roman" w:cs="Times New Roman"/>
          <w:color w:val="111111"/>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Wireless Router</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Key features of Wireless Router</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AC1200 Dual-Band Wi-Fi</w:t>
      </w:r>
      <w:r w:rsidRPr="008B38CA">
        <w:rPr>
          <w:rFonts w:ascii="Times New Roman" w:eastAsia="Times New Roman" w:hAnsi="Times New Roman" w:cs="Times New Roman"/>
          <w:color w:val="111111"/>
        </w:rPr>
        <w:t> – 867 Mbps at 5 GHz and 300 Mbps at 2.4 GHz band</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MU-MIMO Technology</w:t>
      </w:r>
      <w:r w:rsidRPr="008B38CA">
        <w:rPr>
          <w:rFonts w:ascii="Times New Roman" w:eastAsia="Times New Roman" w:hAnsi="Times New Roman" w:cs="Times New Roman"/>
          <w:color w:val="111111"/>
        </w:rPr>
        <w:t> – Simultaneously transfers data to multiple devices for 2× faster performance</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Boosted Coverage</w:t>
      </w:r>
      <w:r w:rsidRPr="008B38CA">
        <w:rPr>
          <w:rFonts w:ascii="Times New Roman" w:eastAsia="Times New Roman" w:hAnsi="Times New Roman" w:cs="Times New Roman"/>
          <w:color w:val="111111"/>
        </w:rPr>
        <w:t> – Four external antennas equipped with Beam forming technology extend and concentrate the Wi-Fi signals</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Access Point Mode</w:t>
      </w:r>
      <w:r w:rsidRPr="008B38CA">
        <w:rPr>
          <w:rFonts w:ascii="Times New Roman" w:eastAsia="Times New Roman" w:hAnsi="Times New Roman" w:cs="Times New Roman"/>
          <w:color w:val="111111"/>
        </w:rPr>
        <w:t> –Supports AP Mode to transform your wired connection into wireless network</w:t>
      </w:r>
    </w:p>
    <w:p w:rsidR="009F6C1D" w:rsidRPr="008B38CA" w:rsidRDefault="009F6C1D" w:rsidP="009F6C1D">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Easy Setup</w:t>
      </w:r>
      <w:r w:rsidRPr="008B38CA">
        <w:rPr>
          <w:rFonts w:ascii="Times New Roman" w:eastAsia="Times New Roman" w:hAnsi="Times New Roman" w:cs="Times New Roman"/>
          <w:color w:val="111111"/>
        </w:rPr>
        <w:t> – Set up your Wi-Fi in minutes with TP-Link Tether app.</w:t>
      </w:r>
    </w:p>
    <w:p w:rsidR="009F6C1D" w:rsidRPr="008B38CA" w:rsidRDefault="009F6C1D" w:rsidP="009F6C1D">
      <w:pPr>
        <w:spacing w:after="0"/>
        <w:rPr>
          <w:rFonts w:ascii="Times New Roman" w:eastAsia="Times New Roman" w:hAnsi="Times New Roman" w:cs="Times New Roman"/>
          <w:color w:val="111111"/>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w:t>
      </w:r>
      <w:r>
        <w:rPr>
          <w:rFonts w:ascii="Times New Roman" w:hAnsi="Times New Roman" w:cs="Times New Roman"/>
          <w:b/>
          <w:u w:val="single"/>
        </w:rPr>
        <w:t>Batteries (12V, 7Ah)</w:t>
      </w:r>
    </w:p>
    <w:p w:rsidR="009F6C1D" w:rsidRDefault="009F6C1D" w:rsidP="009F6C1D">
      <w:pPr>
        <w:spacing w:after="0" w:line="259" w:lineRule="auto"/>
        <w:rPr>
          <w:rFonts w:ascii="Times New Roman" w:hAnsi="Times New Roman" w:cs="Times New Roman"/>
          <w:b/>
        </w:rPr>
      </w:pPr>
    </w:p>
    <w:p w:rsidR="009F6C1D" w:rsidRPr="008B38CA" w:rsidRDefault="009F6C1D" w:rsidP="009F6C1D">
      <w:pPr>
        <w:spacing w:after="0" w:line="259" w:lineRule="auto"/>
        <w:rPr>
          <w:rFonts w:ascii="Times New Roman" w:hAnsi="Times New Roman" w:cs="Times New Roman"/>
          <w:b/>
          <w:u w:val="single"/>
        </w:rPr>
      </w:pPr>
      <w:r>
        <w:rPr>
          <w:rFonts w:ascii="Times New Roman" w:hAnsi="Times New Roman" w:cs="Times New Roman"/>
          <w:b/>
        </w:rPr>
        <w:t xml:space="preserve">Key features of </w:t>
      </w:r>
      <w:r w:rsidRPr="00692A74">
        <w:rPr>
          <w:rFonts w:ascii="Times New Roman" w:hAnsi="Times New Roman" w:cs="Times New Roman"/>
          <w:b/>
        </w:rPr>
        <w:t>Batteries (12V, 7Ah)</w:t>
      </w:r>
      <w:r w:rsidRPr="008B38CA">
        <w:rPr>
          <w:rFonts w:ascii="Times New Roman" w:hAnsi="Times New Roman" w:cs="Times New Roman"/>
          <w:b/>
        </w:rPr>
        <w:t>:</w:t>
      </w:r>
    </w:p>
    <w:p w:rsidR="009F6C1D" w:rsidRDefault="009F6C1D" w:rsidP="009F6C1D">
      <w:pPr>
        <w:numPr>
          <w:ilvl w:val="0"/>
          <w:numId w:val="2"/>
        </w:numPr>
        <w:shd w:val="clear" w:color="auto" w:fill="FFFFFF"/>
        <w:spacing w:after="0" w:line="240" w:lineRule="auto"/>
        <w:ind w:hanging="360"/>
        <w:rPr>
          <w:rFonts w:ascii="Times New Roman" w:eastAsia="Times New Roman" w:hAnsi="Times New Roman" w:cs="Times New Roman"/>
          <w:bCs/>
          <w:color w:val="111111"/>
          <w:sz w:val="20"/>
          <w:szCs w:val="20"/>
        </w:rPr>
      </w:pPr>
      <w:r w:rsidRPr="00692A74">
        <w:rPr>
          <w:rFonts w:ascii="Times New Roman" w:eastAsia="Times New Roman" w:hAnsi="Times New Roman" w:cs="Times New Roman"/>
          <w:bCs/>
          <w:color w:val="111111"/>
          <w:sz w:val="20"/>
          <w:szCs w:val="20"/>
        </w:rPr>
        <w:t>Batteries (12V, 7Ah)</w:t>
      </w:r>
      <w:r>
        <w:rPr>
          <w:rFonts w:ascii="Times New Roman" w:eastAsia="Times New Roman" w:hAnsi="Times New Roman" w:cs="Times New Roman"/>
          <w:bCs/>
          <w:color w:val="111111"/>
          <w:sz w:val="20"/>
          <w:szCs w:val="20"/>
        </w:rPr>
        <w:t xml:space="preserve"> for UPS 1KVA, 3KVA</w:t>
      </w:r>
    </w:p>
    <w:p w:rsidR="009F6C1D" w:rsidRDefault="009F6C1D" w:rsidP="009F6C1D">
      <w:pPr>
        <w:shd w:val="clear" w:color="auto" w:fill="FFFFFF"/>
        <w:spacing w:after="0" w:line="240" w:lineRule="auto"/>
        <w:rPr>
          <w:rFonts w:ascii="Times New Roman" w:eastAsia="Times New Roman" w:hAnsi="Times New Roman" w:cs="Times New Roman"/>
          <w:bCs/>
          <w:color w:val="111111"/>
          <w:sz w:val="20"/>
          <w:szCs w:val="20"/>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Technical Specification for </w:t>
      </w:r>
      <w:r>
        <w:rPr>
          <w:rFonts w:ascii="Times New Roman" w:hAnsi="Times New Roman" w:cs="Times New Roman"/>
          <w:b/>
          <w:u w:val="single"/>
        </w:rPr>
        <w:t>Camera</w:t>
      </w:r>
    </w:p>
    <w:p w:rsidR="009F6C1D" w:rsidRDefault="009F6C1D" w:rsidP="009F6C1D">
      <w:pPr>
        <w:spacing w:after="0" w:line="240" w:lineRule="auto"/>
        <w:ind w:right="-720"/>
        <w:rPr>
          <w:rFonts w:ascii="Times New Roman" w:hAnsi="Times New Roman" w:cs="Times New Roman"/>
          <w:b/>
        </w:rPr>
      </w:pPr>
    </w:p>
    <w:p w:rsidR="009F6C1D" w:rsidRPr="008B38CA" w:rsidRDefault="009F6C1D" w:rsidP="009F6C1D">
      <w:pPr>
        <w:spacing w:after="0" w:line="240" w:lineRule="auto"/>
        <w:ind w:right="-720"/>
        <w:rPr>
          <w:rFonts w:ascii="Times New Roman" w:hAnsi="Times New Roman" w:cs="Times New Roman"/>
          <w:b/>
        </w:rPr>
      </w:pPr>
      <w:r w:rsidRPr="008B38CA">
        <w:rPr>
          <w:rFonts w:ascii="Times New Roman" w:hAnsi="Times New Roman" w:cs="Times New Roman"/>
          <w:b/>
        </w:rPr>
        <w:t>Key features of Camera:</w:t>
      </w:r>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 xml:space="preserve">24.2MP APS-C </w:t>
      </w:r>
      <w:proofErr w:type="spellStart"/>
      <w:r w:rsidRPr="00E4264E">
        <w:rPr>
          <w:rFonts w:ascii="Times New Roman" w:hAnsi="Times New Roman" w:cs="Times New Roman"/>
        </w:rPr>
        <w:t>Exmor</w:t>
      </w:r>
      <w:proofErr w:type="spellEnd"/>
      <w:r w:rsidRPr="00E4264E">
        <w:rPr>
          <w:rFonts w:ascii="Times New Roman" w:hAnsi="Times New Roman" w:cs="Times New Roman"/>
        </w:rPr>
        <w:t xml:space="preserve"> CMOS Sensor</w:t>
      </w:r>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BIONZ X Image Processor</w:t>
      </w:r>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Real-Time Eye AF &amp; Real-Time Tracking</w:t>
      </w:r>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 xml:space="preserve">XGA </w:t>
      </w:r>
      <w:proofErr w:type="spellStart"/>
      <w:r w:rsidRPr="00E4264E">
        <w:rPr>
          <w:rFonts w:ascii="Times New Roman" w:hAnsi="Times New Roman" w:cs="Times New Roman"/>
        </w:rPr>
        <w:t>Tru</w:t>
      </w:r>
      <w:proofErr w:type="spellEnd"/>
      <w:r w:rsidRPr="00E4264E">
        <w:rPr>
          <w:rFonts w:ascii="Times New Roman" w:hAnsi="Times New Roman" w:cs="Times New Roman"/>
        </w:rPr>
        <w:t>-Finder 2.36m-Dot OLED EVF</w:t>
      </w:r>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 xml:space="preserve">3.0″ 921.6k-Dot 180° Tilting </w:t>
      </w:r>
      <w:proofErr w:type="spellStart"/>
      <w:r w:rsidRPr="00E4264E">
        <w:rPr>
          <w:rFonts w:ascii="Times New Roman" w:hAnsi="Times New Roman" w:cs="Times New Roman"/>
        </w:rPr>
        <w:t>Touchscreen</w:t>
      </w:r>
      <w:proofErr w:type="spellEnd"/>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Internal UHD 4K Video, S-Log3, and HLG</w:t>
      </w:r>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S&amp;Q Motion in Full HD from 1-120 fps</w:t>
      </w:r>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Built-In Wi-Fi with NFC</w:t>
      </w:r>
    </w:p>
    <w:p w:rsidR="009F6C1D" w:rsidRPr="00E4264E" w:rsidRDefault="009F6C1D" w:rsidP="009F6C1D">
      <w:pPr>
        <w:pStyle w:val="ListParagraph"/>
        <w:numPr>
          <w:ilvl w:val="0"/>
          <w:numId w:val="13"/>
        </w:numPr>
        <w:spacing w:after="0"/>
        <w:ind w:right="-630"/>
        <w:rPr>
          <w:rFonts w:ascii="Times New Roman" w:hAnsi="Times New Roman" w:cs="Times New Roman"/>
        </w:rPr>
      </w:pPr>
      <w:r w:rsidRPr="00E4264E">
        <w:rPr>
          <w:rFonts w:ascii="Times New Roman" w:hAnsi="Times New Roman" w:cs="Times New Roman"/>
        </w:rPr>
        <w:t>425 Phase- &amp; Contrast-Detect AF Points</w:t>
      </w:r>
    </w:p>
    <w:p w:rsidR="009F6C1D" w:rsidRPr="00E4264E" w:rsidRDefault="009F6C1D" w:rsidP="009F6C1D">
      <w:pPr>
        <w:pStyle w:val="ListParagraph"/>
        <w:numPr>
          <w:ilvl w:val="0"/>
          <w:numId w:val="13"/>
        </w:numPr>
        <w:spacing w:after="0"/>
        <w:ind w:right="-630"/>
        <w:rPr>
          <w:rFonts w:ascii="Arial" w:hAnsi="Arial"/>
        </w:rPr>
      </w:pPr>
      <w:r w:rsidRPr="00E4264E">
        <w:rPr>
          <w:rFonts w:ascii="Times New Roman" w:hAnsi="Times New Roman" w:cs="Times New Roman"/>
        </w:rPr>
        <w:t>Up to 11 fps Shooting and ISO 102,400</w:t>
      </w:r>
    </w:p>
    <w:p w:rsidR="009F6C1D" w:rsidRDefault="009F6C1D" w:rsidP="009F6C1D">
      <w:pPr>
        <w:pStyle w:val="ListParagraph"/>
        <w:numPr>
          <w:ilvl w:val="0"/>
          <w:numId w:val="13"/>
        </w:numPr>
        <w:spacing w:after="0"/>
        <w:ind w:right="-630"/>
        <w:rPr>
          <w:rFonts w:ascii="Arial" w:hAnsi="Arial"/>
        </w:rPr>
      </w:pPr>
      <w:r w:rsidRPr="00E4264E">
        <w:rPr>
          <w:rFonts w:ascii="Arial" w:hAnsi="Arial"/>
        </w:rPr>
        <w:t>16-50mm Lens</w:t>
      </w:r>
    </w:p>
    <w:p w:rsidR="009F6C1D" w:rsidRPr="00E4264E" w:rsidRDefault="009F6C1D" w:rsidP="009F6C1D">
      <w:pPr>
        <w:pStyle w:val="ListParagraph"/>
        <w:numPr>
          <w:ilvl w:val="0"/>
          <w:numId w:val="13"/>
        </w:numPr>
        <w:spacing w:after="0"/>
        <w:ind w:right="-630"/>
        <w:rPr>
          <w:rFonts w:ascii="Arial" w:hAnsi="Arial"/>
        </w:rPr>
      </w:pPr>
      <w:r>
        <w:rPr>
          <w:rFonts w:ascii="Arial" w:hAnsi="Arial"/>
        </w:rPr>
        <w:t>24-70mm Lens</w:t>
      </w:r>
    </w:p>
    <w:p w:rsidR="009F6C1D" w:rsidRPr="00692A74" w:rsidRDefault="009F6C1D" w:rsidP="009F6C1D">
      <w:pPr>
        <w:shd w:val="clear" w:color="auto" w:fill="FFFFFF"/>
        <w:spacing w:after="0" w:line="240" w:lineRule="auto"/>
        <w:rPr>
          <w:rFonts w:ascii="Times New Roman" w:eastAsia="Times New Roman" w:hAnsi="Times New Roman" w:cs="Times New Roman"/>
          <w:bCs/>
          <w:color w:val="111111"/>
          <w:sz w:val="20"/>
          <w:szCs w:val="20"/>
        </w:rPr>
      </w:pPr>
    </w:p>
    <w:p w:rsidR="009F6C1D" w:rsidRPr="008B38CA" w:rsidRDefault="009F6C1D" w:rsidP="009F6C1D">
      <w:pPr>
        <w:pStyle w:val="ListParagraph"/>
        <w:numPr>
          <w:ilvl w:val="3"/>
          <w:numId w:val="8"/>
        </w:numPr>
        <w:spacing w:after="0"/>
        <w:rPr>
          <w:rFonts w:ascii="Times New Roman" w:hAnsi="Times New Roman" w:cs="Times New Roman"/>
          <w:b/>
          <w:u w:val="single"/>
        </w:rPr>
      </w:pPr>
      <w:r>
        <w:rPr>
          <w:rFonts w:ascii="Times New Roman" w:hAnsi="Times New Roman" w:cs="Times New Roman"/>
          <w:b/>
          <w:u w:val="single"/>
        </w:rPr>
        <w:t>Seagate 16TB Expansion Desktop Drive</w:t>
      </w:r>
    </w:p>
    <w:p w:rsidR="009F6C1D" w:rsidRDefault="009F6C1D" w:rsidP="009F6C1D">
      <w:pPr>
        <w:spacing w:after="0"/>
        <w:rPr>
          <w:rFonts w:ascii="Times New Roman" w:hAnsi="Times New Roman" w:cs="Times New Roman"/>
          <w:b/>
        </w:rPr>
      </w:pPr>
    </w:p>
    <w:p w:rsidR="009F6C1D" w:rsidRPr="008B38CA" w:rsidRDefault="009F6C1D" w:rsidP="009F6C1D">
      <w:pPr>
        <w:spacing w:after="0"/>
        <w:rPr>
          <w:rFonts w:ascii="Times New Roman" w:hAnsi="Times New Roman" w:cs="Times New Roman"/>
          <w:b/>
        </w:rPr>
      </w:pPr>
      <w:r w:rsidRPr="008B38CA">
        <w:rPr>
          <w:rFonts w:ascii="Times New Roman" w:hAnsi="Times New Roman" w:cs="Times New Roman"/>
          <w:b/>
        </w:rPr>
        <w:t xml:space="preserve">Key features </w:t>
      </w:r>
      <w:proofErr w:type="spellStart"/>
      <w:r w:rsidRPr="008B38CA">
        <w:rPr>
          <w:rFonts w:ascii="Times New Roman" w:hAnsi="Times New Roman" w:cs="Times New Roman"/>
          <w:b/>
        </w:rPr>
        <w:t>of</w:t>
      </w:r>
      <w:r>
        <w:rPr>
          <w:rFonts w:ascii="Times New Roman" w:hAnsi="Times New Roman" w:cs="Times New Roman"/>
          <w:b/>
        </w:rPr>
        <w:t>Seagate</w:t>
      </w:r>
      <w:proofErr w:type="spellEnd"/>
      <w:r>
        <w:rPr>
          <w:rFonts w:ascii="Times New Roman" w:hAnsi="Times New Roman" w:cs="Times New Roman"/>
          <w:b/>
        </w:rPr>
        <w:t xml:space="preserve"> 16TB Expansion Desktop Drive</w:t>
      </w:r>
      <w:r w:rsidRPr="008B38CA">
        <w:rPr>
          <w:rFonts w:ascii="Times New Roman" w:hAnsi="Times New Roman" w:cs="Times New Roman"/>
          <w:b/>
        </w:rPr>
        <w:t>:</w:t>
      </w:r>
    </w:p>
    <w:p w:rsidR="009F6C1D" w:rsidRDefault="009F6C1D" w:rsidP="009F6C1D">
      <w:pPr>
        <w:pStyle w:val="ListParagraph"/>
        <w:numPr>
          <w:ilvl w:val="0"/>
          <w:numId w:val="14"/>
        </w:numPr>
        <w:rPr>
          <w:rFonts w:ascii="Times New Roman" w:hAnsi="Times New Roman" w:cs="Times New Roman"/>
        </w:rPr>
      </w:pPr>
      <w:r w:rsidRPr="00AE6F55">
        <w:rPr>
          <w:rFonts w:ascii="Times New Roman" w:hAnsi="Times New Roman" w:cs="Times New Roman"/>
        </w:rPr>
        <w:t xml:space="preserve">Seagate 16TB Expansion Desktop </w:t>
      </w:r>
      <w:r>
        <w:rPr>
          <w:rFonts w:ascii="Times New Roman" w:hAnsi="Times New Roman" w:cs="Times New Roman"/>
        </w:rPr>
        <w:t xml:space="preserve">Portable </w:t>
      </w:r>
      <w:r w:rsidRPr="00AE6F55">
        <w:rPr>
          <w:rFonts w:ascii="Times New Roman" w:hAnsi="Times New Roman" w:cs="Times New Roman"/>
        </w:rPr>
        <w:t>Drive</w:t>
      </w:r>
    </w:p>
    <w:p w:rsidR="009F6C1D" w:rsidRPr="00AE6F55" w:rsidRDefault="009F6C1D" w:rsidP="009F6C1D">
      <w:pPr>
        <w:numPr>
          <w:ilvl w:val="3"/>
          <w:numId w:val="8"/>
        </w:numPr>
        <w:spacing w:after="0"/>
        <w:contextualSpacing/>
        <w:rPr>
          <w:rFonts w:ascii="Times New Roman" w:hAnsi="Times New Roman" w:cs="Times New Roman"/>
          <w:b/>
          <w:u w:val="single"/>
        </w:rPr>
      </w:pPr>
      <w:r>
        <w:rPr>
          <w:rFonts w:ascii="Times New Roman" w:hAnsi="Times New Roman" w:cs="Times New Roman"/>
          <w:b/>
          <w:u w:val="single"/>
        </w:rPr>
        <w:t>Barcode Reader</w:t>
      </w:r>
    </w:p>
    <w:p w:rsidR="009F6C1D" w:rsidRPr="00AE6F55" w:rsidRDefault="009F6C1D" w:rsidP="009F6C1D">
      <w:pPr>
        <w:spacing w:after="0"/>
        <w:rPr>
          <w:rFonts w:ascii="Times New Roman" w:hAnsi="Times New Roman" w:cs="Times New Roman"/>
          <w:b/>
        </w:rPr>
      </w:pPr>
    </w:p>
    <w:p w:rsidR="009F6C1D" w:rsidRPr="00AE6F55" w:rsidRDefault="009F6C1D" w:rsidP="009F6C1D">
      <w:pPr>
        <w:spacing w:after="0"/>
        <w:rPr>
          <w:rFonts w:ascii="Times New Roman" w:hAnsi="Times New Roman" w:cs="Times New Roman"/>
          <w:b/>
        </w:rPr>
      </w:pPr>
      <w:r w:rsidRPr="00AE6F55">
        <w:rPr>
          <w:rFonts w:ascii="Times New Roman" w:hAnsi="Times New Roman" w:cs="Times New Roman"/>
          <w:b/>
        </w:rPr>
        <w:t xml:space="preserve">Key features of </w:t>
      </w:r>
      <w:r>
        <w:rPr>
          <w:rFonts w:ascii="Times New Roman" w:hAnsi="Times New Roman" w:cs="Times New Roman"/>
          <w:b/>
        </w:rPr>
        <w:t>Barcode Reader</w:t>
      </w:r>
      <w:r w:rsidRPr="00AE6F55">
        <w:rPr>
          <w:rFonts w:ascii="Times New Roman" w:hAnsi="Times New Roman" w:cs="Times New Roman"/>
          <w:b/>
        </w:rPr>
        <w:t>:</w:t>
      </w:r>
    </w:p>
    <w:p w:rsidR="009F6C1D" w:rsidRPr="00AE6F55" w:rsidRDefault="009F6C1D" w:rsidP="009F6C1D">
      <w:pPr>
        <w:pStyle w:val="ListParagraph"/>
        <w:numPr>
          <w:ilvl w:val="0"/>
          <w:numId w:val="14"/>
        </w:numPr>
        <w:rPr>
          <w:rFonts w:ascii="Times New Roman" w:hAnsi="Times New Roman" w:cs="Times New Roman"/>
        </w:rPr>
      </w:pPr>
      <w:r w:rsidRPr="00AE6F55">
        <w:rPr>
          <w:rFonts w:ascii="Times New Roman" w:hAnsi="Times New Roman" w:cs="Times New Roman"/>
        </w:rPr>
        <w:t>Wide scan angle</w:t>
      </w:r>
    </w:p>
    <w:p w:rsidR="009F6C1D" w:rsidRPr="00AE6F55" w:rsidRDefault="009F6C1D" w:rsidP="009F6C1D">
      <w:pPr>
        <w:pStyle w:val="ListParagraph"/>
        <w:numPr>
          <w:ilvl w:val="0"/>
          <w:numId w:val="14"/>
        </w:numPr>
        <w:rPr>
          <w:rFonts w:ascii="Times New Roman" w:hAnsi="Times New Roman" w:cs="Times New Roman"/>
        </w:rPr>
      </w:pPr>
      <w:r w:rsidRPr="00AE6F55">
        <w:rPr>
          <w:rFonts w:ascii="Times New Roman" w:hAnsi="Times New Roman" w:cs="Times New Roman"/>
        </w:rPr>
        <w:t>Laser-like thinner and extended scan line</w:t>
      </w:r>
    </w:p>
    <w:p w:rsidR="009F6C1D" w:rsidRPr="00AE6F55" w:rsidRDefault="009F6C1D" w:rsidP="009F6C1D">
      <w:pPr>
        <w:pStyle w:val="ListParagraph"/>
        <w:numPr>
          <w:ilvl w:val="0"/>
          <w:numId w:val="14"/>
        </w:numPr>
        <w:rPr>
          <w:rFonts w:ascii="Times New Roman" w:hAnsi="Times New Roman" w:cs="Times New Roman"/>
        </w:rPr>
      </w:pPr>
      <w:proofErr w:type="spellStart"/>
      <w:r w:rsidRPr="00AE6F55">
        <w:rPr>
          <w:rFonts w:ascii="Times New Roman" w:hAnsi="Times New Roman" w:cs="Times New Roman"/>
        </w:rPr>
        <w:t>Datalogic’s</w:t>
      </w:r>
      <w:proofErr w:type="spellEnd"/>
      <w:r w:rsidRPr="00AE6F55">
        <w:rPr>
          <w:rFonts w:ascii="Times New Roman" w:hAnsi="Times New Roman" w:cs="Times New Roman"/>
        </w:rPr>
        <w:t xml:space="preserve"> patented ‘Green Spot’ technology for good-read feedback</w:t>
      </w:r>
    </w:p>
    <w:p w:rsidR="009F6C1D" w:rsidRPr="00AE6F55" w:rsidRDefault="009F6C1D" w:rsidP="009F6C1D">
      <w:pPr>
        <w:pStyle w:val="ListParagraph"/>
        <w:numPr>
          <w:ilvl w:val="0"/>
          <w:numId w:val="14"/>
        </w:numPr>
        <w:rPr>
          <w:rFonts w:ascii="Times New Roman" w:hAnsi="Times New Roman" w:cs="Times New Roman"/>
        </w:rPr>
      </w:pPr>
      <w:r w:rsidRPr="00AE6F55">
        <w:rPr>
          <w:rFonts w:ascii="Times New Roman" w:hAnsi="Times New Roman" w:cs="Times New Roman"/>
        </w:rPr>
        <w:lastRenderedPageBreak/>
        <w:t>Water and Particulate Sealing Rating: IP42</w:t>
      </w:r>
    </w:p>
    <w:p w:rsidR="009F6C1D" w:rsidRPr="00AE6F55" w:rsidRDefault="009F6C1D" w:rsidP="009F6C1D">
      <w:pPr>
        <w:pStyle w:val="ListParagraph"/>
        <w:numPr>
          <w:ilvl w:val="0"/>
          <w:numId w:val="14"/>
        </w:numPr>
        <w:rPr>
          <w:rFonts w:ascii="Times New Roman" w:hAnsi="Times New Roman" w:cs="Times New Roman"/>
        </w:rPr>
      </w:pPr>
      <w:r w:rsidRPr="00AE6F55">
        <w:rPr>
          <w:rFonts w:ascii="Times New Roman" w:hAnsi="Times New Roman" w:cs="Times New Roman"/>
        </w:rPr>
        <w:t>Drop Resistance to 1.5 m / 5.0 ft</w:t>
      </w:r>
    </w:p>
    <w:p w:rsidR="009F6C1D" w:rsidRPr="00AE6F55" w:rsidRDefault="009F6C1D" w:rsidP="009F6C1D">
      <w:pPr>
        <w:pStyle w:val="ListParagraph"/>
        <w:numPr>
          <w:ilvl w:val="0"/>
          <w:numId w:val="14"/>
        </w:numPr>
        <w:rPr>
          <w:rFonts w:ascii="Times New Roman" w:hAnsi="Times New Roman" w:cs="Times New Roman"/>
        </w:rPr>
      </w:pPr>
      <w:r w:rsidRPr="00AE6F55">
        <w:rPr>
          <w:rFonts w:ascii="Times New Roman" w:hAnsi="Times New Roman" w:cs="Times New Roman"/>
        </w:rPr>
        <w:t xml:space="preserve">Uses the same cables and power supplies as the current </w:t>
      </w:r>
      <w:proofErr w:type="spellStart"/>
      <w:r w:rsidRPr="00AE6F55">
        <w:rPr>
          <w:rFonts w:ascii="Times New Roman" w:hAnsi="Times New Roman" w:cs="Times New Roman"/>
        </w:rPr>
        <w:t>QuickScan</w:t>
      </w:r>
      <w:proofErr w:type="spellEnd"/>
      <w:r w:rsidRPr="00AE6F55">
        <w:rPr>
          <w:rFonts w:ascii="Times New Roman" w:hAnsi="Times New Roman" w:cs="Times New Roman"/>
        </w:rPr>
        <w:t xml:space="preserve"> products</w:t>
      </w:r>
    </w:p>
    <w:p w:rsidR="009F6C1D" w:rsidRPr="00AE6F55" w:rsidRDefault="009F6C1D" w:rsidP="009F6C1D">
      <w:pPr>
        <w:pStyle w:val="ListParagraph"/>
        <w:numPr>
          <w:ilvl w:val="0"/>
          <w:numId w:val="14"/>
        </w:numPr>
        <w:rPr>
          <w:rFonts w:ascii="Times New Roman" w:hAnsi="Times New Roman" w:cs="Times New Roman"/>
        </w:rPr>
      </w:pPr>
      <w:r w:rsidRPr="00AE6F55">
        <w:rPr>
          <w:rFonts w:ascii="Times New Roman" w:hAnsi="Times New Roman" w:cs="Times New Roman"/>
        </w:rPr>
        <w:t>Bulk packaging available (10 scanners per box)</w:t>
      </w:r>
    </w:p>
    <w:p w:rsidR="009F6C1D" w:rsidRDefault="009F6C1D" w:rsidP="009F6C1D">
      <w:pPr>
        <w:pStyle w:val="ListParagraph"/>
        <w:numPr>
          <w:ilvl w:val="0"/>
          <w:numId w:val="14"/>
        </w:numPr>
        <w:rPr>
          <w:rFonts w:ascii="Times New Roman" w:hAnsi="Times New Roman" w:cs="Times New Roman"/>
        </w:rPr>
      </w:pPr>
      <w:r w:rsidRPr="00AE6F55">
        <w:rPr>
          <w:rFonts w:ascii="Times New Roman" w:hAnsi="Times New Roman" w:cs="Times New Roman"/>
        </w:rPr>
        <w:t>USB Certified Kits available</w:t>
      </w:r>
    </w:p>
    <w:p w:rsidR="009F6C1D" w:rsidRPr="00AE6F55" w:rsidRDefault="009F6C1D" w:rsidP="009F6C1D">
      <w:pPr>
        <w:pStyle w:val="ListParagraph"/>
        <w:rPr>
          <w:rFonts w:ascii="Times New Roman" w:hAnsi="Times New Roman" w:cs="Times New Roman"/>
        </w:rPr>
      </w:pPr>
    </w:p>
    <w:p w:rsidR="009F6C1D" w:rsidRPr="00BF1B42" w:rsidRDefault="009F6C1D" w:rsidP="009F6C1D">
      <w:pPr>
        <w:pStyle w:val="ListParagraph"/>
        <w:numPr>
          <w:ilvl w:val="0"/>
          <w:numId w:val="18"/>
        </w:numPr>
        <w:ind w:right="-720"/>
        <w:jc w:val="center"/>
        <w:rPr>
          <w:rFonts w:asciiTheme="majorBidi" w:hAnsiTheme="majorBidi" w:cstheme="majorBidi"/>
          <w:b/>
          <w:u w:val="single"/>
        </w:rPr>
      </w:pPr>
      <w:r w:rsidRPr="00BF1B42">
        <w:rPr>
          <w:rFonts w:asciiTheme="majorBidi" w:hAnsiTheme="majorBidi" w:cstheme="majorBidi"/>
          <w:b/>
          <w:u w:val="single"/>
        </w:rPr>
        <w:t>Technical Specification of 32 Channel NVR</w:t>
      </w:r>
    </w:p>
    <w:p w:rsidR="009F6C1D" w:rsidRPr="00BF1B42" w:rsidRDefault="009F6C1D" w:rsidP="009F6C1D">
      <w:pPr>
        <w:spacing w:line="240" w:lineRule="auto"/>
        <w:ind w:left="-90" w:right="-720"/>
        <w:rPr>
          <w:rFonts w:asciiTheme="majorBidi" w:hAnsiTheme="majorBidi" w:cstheme="majorBidi"/>
          <w:b/>
          <w:u w:val="single"/>
        </w:rPr>
      </w:pPr>
      <w:r w:rsidRPr="00BF1B42">
        <w:rPr>
          <w:rFonts w:asciiTheme="majorBidi" w:hAnsiTheme="majorBidi" w:cstheme="majorBidi"/>
          <w:b/>
        </w:rPr>
        <w:t>Key features of 32 Channel NVR:</w:t>
      </w:r>
    </w:p>
    <w:p w:rsidR="009F6C1D" w:rsidRPr="00BF1B42" w:rsidRDefault="009F6C1D" w:rsidP="009F6C1D">
      <w:pPr>
        <w:pStyle w:val="ListParagraph"/>
        <w:numPr>
          <w:ilvl w:val="0"/>
          <w:numId w:val="15"/>
        </w:numPr>
        <w:spacing w:after="0" w:line="240" w:lineRule="auto"/>
        <w:ind w:right="-720"/>
        <w:rPr>
          <w:rFonts w:asciiTheme="majorBidi" w:hAnsiTheme="majorBidi" w:cstheme="majorBidi"/>
        </w:rPr>
      </w:pPr>
      <w:r w:rsidRPr="00BF1B42">
        <w:rPr>
          <w:rFonts w:asciiTheme="majorBidi" w:hAnsiTheme="majorBidi" w:cstheme="majorBidi"/>
        </w:rPr>
        <w:t>Third-party network cameras supported</w:t>
      </w:r>
    </w:p>
    <w:p w:rsidR="009F6C1D" w:rsidRPr="00BF1B42" w:rsidRDefault="009F6C1D" w:rsidP="009F6C1D">
      <w:pPr>
        <w:pStyle w:val="ListParagraph"/>
        <w:numPr>
          <w:ilvl w:val="0"/>
          <w:numId w:val="15"/>
        </w:numPr>
        <w:spacing w:after="0" w:line="240" w:lineRule="auto"/>
        <w:ind w:right="-720"/>
        <w:rPr>
          <w:rFonts w:asciiTheme="majorBidi" w:hAnsiTheme="majorBidi" w:cstheme="majorBidi"/>
        </w:rPr>
      </w:pPr>
      <w:r w:rsidRPr="00BF1B42">
        <w:rPr>
          <w:rFonts w:asciiTheme="majorBidi" w:hAnsiTheme="majorBidi" w:cstheme="majorBidi"/>
        </w:rPr>
        <w:t>Up to 8 Megapixels resolution recording</w:t>
      </w:r>
    </w:p>
    <w:p w:rsidR="009F6C1D" w:rsidRPr="00BF1B42" w:rsidRDefault="009F6C1D" w:rsidP="009F6C1D">
      <w:pPr>
        <w:pStyle w:val="ListParagraph"/>
        <w:numPr>
          <w:ilvl w:val="0"/>
          <w:numId w:val="15"/>
        </w:numPr>
        <w:spacing w:after="0" w:line="240" w:lineRule="auto"/>
        <w:ind w:right="-720"/>
        <w:rPr>
          <w:rFonts w:asciiTheme="majorBidi" w:hAnsiTheme="majorBidi" w:cstheme="majorBidi"/>
        </w:rPr>
      </w:pPr>
      <w:r w:rsidRPr="00BF1B42">
        <w:rPr>
          <w:rFonts w:asciiTheme="majorBidi" w:hAnsiTheme="majorBidi" w:cstheme="majorBidi"/>
        </w:rPr>
        <w:t>Support 1-ch HDMI, 1-ch VGA, HMDI at up to 4K(3840x2160) resolution</w:t>
      </w:r>
    </w:p>
    <w:p w:rsidR="009F6C1D" w:rsidRPr="00BF1B42" w:rsidRDefault="009F6C1D" w:rsidP="009F6C1D">
      <w:pPr>
        <w:pStyle w:val="ListParagraph"/>
        <w:numPr>
          <w:ilvl w:val="0"/>
          <w:numId w:val="15"/>
        </w:numPr>
        <w:spacing w:after="0" w:line="240" w:lineRule="auto"/>
        <w:ind w:right="-720"/>
        <w:rPr>
          <w:rFonts w:asciiTheme="majorBidi" w:hAnsiTheme="majorBidi" w:cstheme="majorBidi"/>
        </w:rPr>
      </w:pPr>
      <w:r w:rsidRPr="00BF1B42">
        <w:rPr>
          <w:rFonts w:asciiTheme="majorBidi" w:hAnsiTheme="majorBidi" w:cstheme="majorBidi"/>
        </w:rPr>
        <w:t>Up to 4 SATA interfaces</w:t>
      </w:r>
    </w:p>
    <w:p w:rsidR="009F6C1D" w:rsidRPr="00BF1B42" w:rsidRDefault="009F6C1D" w:rsidP="009F6C1D">
      <w:pPr>
        <w:pStyle w:val="ListParagraph"/>
        <w:numPr>
          <w:ilvl w:val="0"/>
          <w:numId w:val="15"/>
        </w:numPr>
        <w:spacing w:after="0" w:line="240" w:lineRule="auto"/>
        <w:ind w:right="-720"/>
        <w:rPr>
          <w:rFonts w:asciiTheme="majorBidi" w:hAnsiTheme="majorBidi" w:cstheme="majorBidi"/>
        </w:rPr>
      </w:pPr>
      <w:r w:rsidRPr="00BF1B42">
        <w:rPr>
          <w:rFonts w:asciiTheme="majorBidi" w:hAnsiTheme="majorBidi" w:cstheme="majorBidi"/>
        </w:rPr>
        <w:t>Support various VCA detection alarm and VCA search</w:t>
      </w:r>
    </w:p>
    <w:p w:rsidR="009F6C1D" w:rsidRPr="00BF1B42" w:rsidRDefault="009F6C1D" w:rsidP="009F6C1D">
      <w:pPr>
        <w:pStyle w:val="ListParagraph"/>
        <w:numPr>
          <w:ilvl w:val="0"/>
          <w:numId w:val="15"/>
        </w:numPr>
        <w:spacing w:after="0" w:line="240" w:lineRule="auto"/>
        <w:ind w:right="-720"/>
        <w:rPr>
          <w:rFonts w:asciiTheme="majorBidi" w:hAnsiTheme="majorBidi" w:cstheme="majorBidi"/>
        </w:rPr>
      </w:pPr>
      <w:r w:rsidRPr="00BF1B42">
        <w:rPr>
          <w:rFonts w:asciiTheme="majorBidi" w:hAnsiTheme="majorBidi" w:cstheme="majorBidi"/>
        </w:rPr>
        <w:t>Support H.265/H.264/MPEG4 video formats</w:t>
      </w:r>
    </w:p>
    <w:p w:rsidR="009F6C1D" w:rsidRPr="00BF1B42" w:rsidRDefault="009F6C1D" w:rsidP="009F6C1D">
      <w:pPr>
        <w:pStyle w:val="ListParagraph"/>
        <w:numPr>
          <w:ilvl w:val="0"/>
          <w:numId w:val="15"/>
        </w:numPr>
        <w:spacing w:after="0" w:line="240" w:lineRule="auto"/>
        <w:ind w:right="-720"/>
        <w:rPr>
          <w:rFonts w:asciiTheme="majorBidi" w:hAnsiTheme="majorBidi" w:cstheme="majorBidi"/>
        </w:rPr>
      </w:pPr>
      <w:r w:rsidRPr="00BF1B42">
        <w:rPr>
          <w:rFonts w:asciiTheme="majorBidi" w:hAnsiTheme="majorBidi" w:cstheme="majorBidi"/>
        </w:rPr>
        <w:t>Live view / Playback: 8MP/6MP/5MP/3MP/1080p/UXGA/720p/VGA/4CIF/DCIF/2CIF/CIF/QCIF</w:t>
      </w:r>
    </w:p>
    <w:p w:rsidR="009F6C1D" w:rsidRPr="00BF1B42" w:rsidRDefault="009F6C1D" w:rsidP="009F6C1D">
      <w:pPr>
        <w:numPr>
          <w:ilvl w:val="0"/>
          <w:numId w:val="15"/>
        </w:numPr>
        <w:spacing w:after="0" w:line="240" w:lineRule="auto"/>
        <w:ind w:right="-720"/>
        <w:jc w:val="both"/>
        <w:rPr>
          <w:rFonts w:asciiTheme="majorBidi" w:hAnsiTheme="majorBidi" w:cstheme="majorBidi"/>
        </w:rPr>
      </w:pPr>
      <w:r w:rsidRPr="00BF1B42">
        <w:rPr>
          <w:rFonts w:asciiTheme="majorBidi" w:hAnsiTheme="majorBidi" w:cstheme="majorBidi"/>
        </w:rPr>
        <w:t>Warranty: 1 year</w:t>
      </w:r>
    </w:p>
    <w:p w:rsidR="009F6C1D" w:rsidRPr="00BF1B42" w:rsidRDefault="009F6C1D" w:rsidP="009F6C1D">
      <w:pPr>
        <w:spacing w:after="0" w:line="240" w:lineRule="auto"/>
        <w:ind w:left="-90" w:right="-720"/>
        <w:jc w:val="both"/>
        <w:rPr>
          <w:rFonts w:asciiTheme="majorBidi" w:hAnsiTheme="majorBidi" w:cstheme="majorBidi"/>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Technical Specification of Hard Disk 16TB</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Key features of Hard Disk 16 TB:</w:t>
      </w:r>
    </w:p>
    <w:p w:rsidR="009F6C1D" w:rsidRPr="00BF1B42" w:rsidRDefault="009F6C1D" w:rsidP="009F6C1D">
      <w:pPr>
        <w:numPr>
          <w:ilvl w:val="0"/>
          <w:numId w:val="15"/>
        </w:numPr>
        <w:spacing w:after="0" w:line="240" w:lineRule="auto"/>
        <w:ind w:right="-720"/>
        <w:jc w:val="both"/>
        <w:rPr>
          <w:rFonts w:asciiTheme="majorBidi" w:hAnsiTheme="majorBidi" w:cstheme="majorBidi"/>
        </w:rPr>
      </w:pPr>
      <w:r w:rsidRPr="00BF1B42">
        <w:rPr>
          <w:rFonts w:asciiTheme="majorBidi" w:hAnsiTheme="majorBidi" w:cstheme="majorBidi"/>
        </w:rPr>
        <w:t>16 TB Hard disk for NVR</w:t>
      </w:r>
    </w:p>
    <w:p w:rsidR="009F6C1D" w:rsidRPr="00BF1B42" w:rsidRDefault="009F6C1D" w:rsidP="009F6C1D">
      <w:pPr>
        <w:numPr>
          <w:ilvl w:val="0"/>
          <w:numId w:val="15"/>
        </w:numPr>
        <w:spacing w:after="0" w:line="240" w:lineRule="auto"/>
        <w:ind w:right="-720"/>
        <w:jc w:val="both"/>
        <w:rPr>
          <w:rFonts w:asciiTheme="majorBidi" w:hAnsiTheme="majorBidi" w:cstheme="majorBidi"/>
        </w:rPr>
      </w:pPr>
      <w:r w:rsidRPr="00BF1B42">
        <w:rPr>
          <w:rFonts w:asciiTheme="majorBidi" w:hAnsiTheme="majorBidi" w:cstheme="majorBidi"/>
        </w:rPr>
        <w:t>Warranty: 1 year</w:t>
      </w:r>
    </w:p>
    <w:p w:rsidR="009F6C1D" w:rsidRPr="00BF1B42" w:rsidRDefault="009F6C1D" w:rsidP="009F6C1D">
      <w:pPr>
        <w:spacing w:line="240" w:lineRule="auto"/>
        <w:ind w:left="-90" w:right="-720"/>
        <w:rPr>
          <w:rFonts w:asciiTheme="majorBidi" w:hAnsiTheme="majorBidi" w:cstheme="majorBidi"/>
          <w:b/>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Technical Specification of POE Switch 08 Port Gigabit</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Key features of POE Switch 08 Port Gigabit:</w:t>
      </w:r>
    </w:p>
    <w:p w:rsidR="009F6C1D" w:rsidRPr="00BF1B42" w:rsidRDefault="009F6C1D" w:rsidP="009F6C1D">
      <w:pPr>
        <w:pStyle w:val="ListParagraph"/>
        <w:numPr>
          <w:ilvl w:val="0"/>
          <w:numId w:val="16"/>
        </w:numPr>
        <w:spacing w:line="240" w:lineRule="auto"/>
        <w:ind w:right="-720"/>
        <w:rPr>
          <w:rFonts w:asciiTheme="majorBidi" w:hAnsiTheme="majorBidi" w:cstheme="majorBidi"/>
          <w:bCs/>
        </w:rPr>
      </w:pPr>
      <w:r w:rsidRPr="00BF1B42">
        <w:rPr>
          <w:rFonts w:asciiTheme="majorBidi" w:hAnsiTheme="majorBidi" w:cstheme="majorBidi"/>
          <w:bCs/>
        </w:rPr>
        <w:t xml:space="preserve">08 Port gigabit POE switch for IP Cameras </w:t>
      </w:r>
    </w:p>
    <w:p w:rsidR="009F6C1D" w:rsidRPr="00BF1B42" w:rsidRDefault="009F6C1D" w:rsidP="009F6C1D">
      <w:pPr>
        <w:spacing w:after="0" w:line="240" w:lineRule="auto"/>
        <w:ind w:left="-90" w:right="-720"/>
        <w:jc w:val="both"/>
        <w:rPr>
          <w:rFonts w:asciiTheme="majorBidi" w:hAnsiTheme="majorBidi" w:cstheme="majorBidi"/>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Technical Specification of Cameras Charger</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Key features of Cameras Charger:</w:t>
      </w:r>
    </w:p>
    <w:p w:rsidR="009F6C1D" w:rsidRDefault="009F6C1D" w:rsidP="009F6C1D">
      <w:pPr>
        <w:pStyle w:val="ListParagraph"/>
        <w:numPr>
          <w:ilvl w:val="0"/>
          <w:numId w:val="17"/>
        </w:numPr>
        <w:spacing w:line="240" w:lineRule="auto"/>
        <w:ind w:right="-720"/>
        <w:rPr>
          <w:rFonts w:asciiTheme="majorBidi" w:hAnsiTheme="majorBidi" w:cstheme="majorBidi"/>
          <w:bCs/>
        </w:rPr>
      </w:pPr>
      <w:r w:rsidRPr="00BF1B42">
        <w:rPr>
          <w:rFonts w:asciiTheme="majorBidi" w:hAnsiTheme="majorBidi" w:cstheme="majorBidi"/>
          <w:bCs/>
        </w:rPr>
        <w:t>12V 5A Chargers for analog cameras</w:t>
      </w:r>
    </w:p>
    <w:p w:rsidR="009F6C1D" w:rsidRPr="00BF1B42" w:rsidRDefault="009F6C1D" w:rsidP="009F6C1D">
      <w:pPr>
        <w:pStyle w:val="ListParagraph"/>
        <w:spacing w:line="240" w:lineRule="auto"/>
        <w:ind w:left="630" w:right="-720"/>
        <w:rPr>
          <w:rFonts w:asciiTheme="majorBidi" w:hAnsiTheme="majorBidi" w:cstheme="majorBidi"/>
          <w:bCs/>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Technical Specification of POE Switch 04 Port Gigabit</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Key features of POE Switch 4 Port Gigabit:</w:t>
      </w:r>
    </w:p>
    <w:p w:rsidR="009F6C1D" w:rsidRDefault="009F6C1D" w:rsidP="009F6C1D">
      <w:pPr>
        <w:pStyle w:val="ListParagraph"/>
        <w:numPr>
          <w:ilvl w:val="0"/>
          <w:numId w:val="17"/>
        </w:numPr>
        <w:spacing w:line="240" w:lineRule="auto"/>
        <w:ind w:right="-720"/>
        <w:rPr>
          <w:rFonts w:asciiTheme="majorBidi" w:hAnsiTheme="majorBidi" w:cstheme="majorBidi"/>
          <w:bCs/>
        </w:rPr>
      </w:pPr>
      <w:r w:rsidRPr="00BF1B42">
        <w:rPr>
          <w:rFonts w:asciiTheme="majorBidi" w:hAnsiTheme="majorBidi" w:cstheme="majorBidi"/>
          <w:bCs/>
        </w:rPr>
        <w:t xml:space="preserve">04 Port gigabit POE switch for IP </w:t>
      </w:r>
    </w:p>
    <w:p w:rsidR="009F6C1D" w:rsidRPr="00BF1B42" w:rsidRDefault="009F6C1D" w:rsidP="009F6C1D">
      <w:pPr>
        <w:pStyle w:val="ListParagraph"/>
        <w:spacing w:line="240" w:lineRule="auto"/>
        <w:ind w:left="630" w:right="-720"/>
        <w:rPr>
          <w:rFonts w:asciiTheme="majorBidi" w:hAnsiTheme="majorBidi" w:cstheme="majorBidi"/>
          <w:bCs/>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Technical Specification of 5 Meter Patch Cord</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Key features of 05 Meter Patch Cord:</w:t>
      </w:r>
    </w:p>
    <w:p w:rsidR="009F6C1D" w:rsidRDefault="009F6C1D" w:rsidP="009F6C1D">
      <w:pPr>
        <w:pStyle w:val="ListParagraph"/>
        <w:numPr>
          <w:ilvl w:val="0"/>
          <w:numId w:val="17"/>
        </w:numPr>
        <w:spacing w:line="240" w:lineRule="auto"/>
        <w:ind w:right="-720"/>
        <w:rPr>
          <w:rFonts w:asciiTheme="majorBidi" w:hAnsiTheme="majorBidi" w:cstheme="majorBidi"/>
          <w:bCs/>
        </w:rPr>
      </w:pPr>
      <w:r w:rsidRPr="00BF1B42">
        <w:rPr>
          <w:rFonts w:asciiTheme="majorBidi" w:hAnsiTheme="majorBidi" w:cstheme="majorBidi"/>
          <w:bCs/>
        </w:rPr>
        <w:t>Pure Copper branded 5 meter Cat VI Cable Patch Cord</w:t>
      </w:r>
    </w:p>
    <w:p w:rsidR="009F6C1D" w:rsidRPr="00BF1B42" w:rsidRDefault="009F6C1D" w:rsidP="009F6C1D">
      <w:pPr>
        <w:pStyle w:val="ListParagraph"/>
        <w:spacing w:line="240" w:lineRule="auto"/>
        <w:ind w:left="630" w:right="-720"/>
        <w:rPr>
          <w:rFonts w:asciiTheme="majorBidi" w:hAnsiTheme="majorBidi" w:cstheme="majorBidi"/>
          <w:bCs/>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Technical Specification of HDMI Cable 05 Meters</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Key features of HDMI Cable:</w:t>
      </w:r>
    </w:p>
    <w:p w:rsidR="009F6C1D" w:rsidRPr="00BF1B42" w:rsidRDefault="009F6C1D" w:rsidP="009F6C1D">
      <w:pPr>
        <w:pStyle w:val="ListParagraph"/>
        <w:numPr>
          <w:ilvl w:val="0"/>
          <w:numId w:val="17"/>
        </w:numPr>
        <w:spacing w:line="240" w:lineRule="auto"/>
        <w:ind w:right="-720"/>
        <w:rPr>
          <w:rFonts w:asciiTheme="majorBidi" w:hAnsiTheme="majorBidi" w:cstheme="majorBidi"/>
          <w:bCs/>
        </w:rPr>
      </w:pPr>
      <w:r w:rsidRPr="00BF1B42">
        <w:rPr>
          <w:rFonts w:asciiTheme="majorBidi" w:hAnsiTheme="majorBidi" w:cstheme="majorBidi"/>
          <w:bCs/>
        </w:rPr>
        <w:t xml:space="preserve">HDMI to HDMI Cable 05 Meter </w:t>
      </w: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lastRenderedPageBreak/>
        <w:t>Technical Specification of 32 Inch LED</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Key features of Cameras Charger:</w:t>
      </w:r>
    </w:p>
    <w:p w:rsidR="009F6C1D" w:rsidRPr="00BF1B42" w:rsidRDefault="009F6C1D" w:rsidP="009F6C1D">
      <w:pPr>
        <w:pStyle w:val="ListParagraph"/>
        <w:numPr>
          <w:ilvl w:val="0"/>
          <w:numId w:val="17"/>
        </w:numPr>
        <w:spacing w:line="240" w:lineRule="auto"/>
        <w:ind w:right="-720"/>
        <w:rPr>
          <w:rFonts w:asciiTheme="majorBidi" w:hAnsiTheme="majorBidi" w:cstheme="majorBidi"/>
          <w:bCs/>
        </w:rPr>
      </w:pPr>
      <w:r w:rsidRPr="00BF1B42">
        <w:rPr>
          <w:rFonts w:asciiTheme="majorBidi" w:hAnsiTheme="majorBidi" w:cstheme="majorBidi"/>
          <w:bCs/>
        </w:rPr>
        <w:t>32 inch LED for NVR Display</w:t>
      </w:r>
    </w:p>
    <w:p w:rsidR="009F6C1D" w:rsidRPr="00BF1B42" w:rsidRDefault="009F6C1D" w:rsidP="009F6C1D">
      <w:pPr>
        <w:spacing w:line="240" w:lineRule="auto"/>
        <w:ind w:left="-90" w:right="-720"/>
        <w:jc w:val="both"/>
        <w:rPr>
          <w:rFonts w:asciiTheme="majorBidi" w:hAnsiTheme="majorBidi" w:cstheme="majorBidi"/>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Technical Specification of 4MP Cameras</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Key features of Cameras:</w:t>
      </w:r>
    </w:p>
    <w:p w:rsidR="009F6C1D" w:rsidRDefault="009F6C1D" w:rsidP="009F6C1D">
      <w:pPr>
        <w:pStyle w:val="ListParagraph"/>
        <w:numPr>
          <w:ilvl w:val="0"/>
          <w:numId w:val="17"/>
        </w:numPr>
        <w:spacing w:line="240" w:lineRule="auto"/>
        <w:ind w:right="-720"/>
        <w:rPr>
          <w:rFonts w:asciiTheme="majorBidi" w:hAnsiTheme="majorBidi" w:cstheme="majorBidi"/>
          <w:bCs/>
        </w:rPr>
      </w:pPr>
      <w:r w:rsidRPr="00BF1B42">
        <w:rPr>
          <w:rFonts w:asciiTheme="majorBidi" w:hAnsiTheme="majorBidi" w:cstheme="majorBidi"/>
          <w:bCs/>
        </w:rPr>
        <w:t xml:space="preserve">MP IR Turret Network Camera, 2560 × 1440, 0.01 </w:t>
      </w:r>
      <w:proofErr w:type="spellStart"/>
      <w:r w:rsidRPr="00BF1B42">
        <w:rPr>
          <w:rFonts w:asciiTheme="majorBidi" w:hAnsiTheme="majorBidi" w:cstheme="majorBidi"/>
          <w:bCs/>
        </w:rPr>
        <w:t>Lux</w:t>
      </w:r>
      <w:proofErr w:type="spellEnd"/>
      <w:r w:rsidRPr="00BF1B42">
        <w:rPr>
          <w:rFonts w:asciiTheme="majorBidi" w:hAnsiTheme="majorBidi" w:cstheme="majorBidi"/>
          <w:bCs/>
        </w:rPr>
        <w:t xml:space="preserve"> @ F1.2, 2.8mm Focal Length, 30m IR Range, Built-in Microphone, HLC, 3D-DNR, BLC, ROI, Built-in micro SD/SDHC/SDXC slot (Support Up to 256 GB), </w:t>
      </w:r>
      <w:proofErr w:type="spellStart"/>
      <w:r w:rsidRPr="00BF1B42">
        <w:rPr>
          <w:rFonts w:asciiTheme="majorBidi" w:hAnsiTheme="majorBidi" w:cstheme="majorBidi"/>
          <w:bCs/>
        </w:rPr>
        <w:t>PoE</w:t>
      </w:r>
      <w:proofErr w:type="spellEnd"/>
      <w:r w:rsidRPr="00BF1B42">
        <w:rPr>
          <w:rFonts w:asciiTheme="majorBidi" w:hAnsiTheme="majorBidi" w:cstheme="majorBidi"/>
          <w:bCs/>
        </w:rPr>
        <w:t>(802.3af) and 12 VDC, Water and dust resistant (IP67).</w:t>
      </w:r>
    </w:p>
    <w:p w:rsidR="009F6C1D" w:rsidRPr="00BF1B42" w:rsidRDefault="009F6C1D" w:rsidP="009F6C1D">
      <w:pPr>
        <w:pStyle w:val="ListParagraph"/>
        <w:spacing w:line="240" w:lineRule="auto"/>
        <w:ind w:left="630" w:right="-720"/>
        <w:rPr>
          <w:rFonts w:asciiTheme="majorBidi" w:hAnsiTheme="majorBidi" w:cstheme="majorBidi"/>
          <w:bCs/>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 xml:space="preserve">Technical Specification of </w:t>
      </w:r>
      <w:r>
        <w:rPr>
          <w:rFonts w:asciiTheme="majorBidi" w:hAnsiTheme="majorBidi" w:cstheme="majorBidi"/>
          <w:b/>
          <w:u w:val="single"/>
        </w:rPr>
        <w:t>Hard Disk 4TB</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 xml:space="preserve">Key features </w:t>
      </w:r>
      <w:proofErr w:type="gramStart"/>
      <w:r w:rsidRPr="00BF1B42">
        <w:rPr>
          <w:rFonts w:asciiTheme="majorBidi" w:hAnsiTheme="majorBidi" w:cstheme="majorBidi"/>
          <w:b/>
        </w:rPr>
        <w:t xml:space="preserve">of </w:t>
      </w:r>
      <w:r>
        <w:rPr>
          <w:rFonts w:asciiTheme="majorBidi" w:hAnsiTheme="majorBidi" w:cstheme="majorBidi"/>
          <w:b/>
        </w:rPr>
        <w:t xml:space="preserve"> 4TB</w:t>
      </w:r>
      <w:proofErr w:type="gramEnd"/>
      <w:r>
        <w:rPr>
          <w:rFonts w:asciiTheme="majorBidi" w:hAnsiTheme="majorBidi" w:cstheme="majorBidi"/>
          <w:b/>
        </w:rPr>
        <w:t xml:space="preserve"> Hard Disk</w:t>
      </w:r>
      <w:r w:rsidRPr="00BF1B42">
        <w:rPr>
          <w:rFonts w:asciiTheme="majorBidi" w:hAnsiTheme="majorBidi" w:cstheme="majorBidi"/>
          <w:b/>
        </w:rPr>
        <w:t>:</w:t>
      </w:r>
    </w:p>
    <w:p w:rsidR="009F6C1D" w:rsidRPr="00BF1B42" w:rsidRDefault="009F6C1D" w:rsidP="009F6C1D">
      <w:pPr>
        <w:pStyle w:val="ListParagraph"/>
        <w:numPr>
          <w:ilvl w:val="0"/>
          <w:numId w:val="17"/>
        </w:numPr>
        <w:spacing w:after="0" w:line="240" w:lineRule="auto"/>
        <w:ind w:right="-720"/>
        <w:rPr>
          <w:rFonts w:asciiTheme="majorBidi" w:hAnsiTheme="majorBidi" w:cstheme="majorBidi"/>
          <w:bCs/>
        </w:rPr>
      </w:pPr>
      <w:r>
        <w:rPr>
          <w:rFonts w:asciiTheme="majorBidi" w:hAnsiTheme="majorBidi" w:cstheme="majorBidi"/>
          <w:bCs/>
        </w:rPr>
        <w:t>4 TB Hard Disk for NVR</w:t>
      </w:r>
    </w:p>
    <w:p w:rsidR="009F6C1D" w:rsidRPr="00BF1B42" w:rsidRDefault="009F6C1D" w:rsidP="009F6C1D">
      <w:pPr>
        <w:spacing w:after="0" w:line="240" w:lineRule="auto"/>
        <w:ind w:left="-90" w:right="-720"/>
        <w:jc w:val="both"/>
        <w:rPr>
          <w:rFonts w:asciiTheme="majorBidi" w:hAnsiTheme="majorBidi" w:cstheme="majorBidi"/>
        </w:rPr>
      </w:pPr>
    </w:p>
    <w:p w:rsidR="009F6C1D" w:rsidRPr="00BF1B42" w:rsidRDefault="009F6C1D" w:rsidP="009F6C1D">
      <w:pPr>
        <w:pStyle w:val="ListParagraph"/>
        <w:numPr>
          <w:ilvl w:val="0"/>
          <w:numId w:val="18"/>
        </w:numPr>
        <w:spacing w:line="240" w:lineRule="auto"/>
        <w:ind w:left="-90" w:right="-720"/>
        <w:jc w:val="center"/>
        <w:rPr>
          <w:rFonts w:asciiTheme="majorBidi" w:hAnsiTheme="majorBidi" w:cstheme="majorBidi"/>
          <w:b/>
          <w:u w:val="single"/>
        </w:rPr>
      </w:pPr>
      <w:r w:rsidRPr="00BF1B42">
        <w:rPr>
          <w:rFonts w:asciiTheme="majorBidi" w:hAnsiTheme="majorBidi" w:cstheme="majorBidi"/>
          <w:b/>
          <w:u w:val="single"/>
        </w:rPr>
        <w:t xml:space="preserve">Technical Specification of </w:t>
      </w:r>
      <w:r>
        <w:rPr>
          <w:rFonts w:asciiTheme="majorBidi" w:hAnsiTheme="majorBidi" w:cstheme="majorBidi"/>
          <w:b/>
          <w:u w:val="single"/>
        </w:rPr>
        <w:t>Fish Eye IP Camera</w:t>
      </w:r>
    </w:p>
    <w:p w:rsidR="009F6C1D" w:rsidRPr="00BF1B42" w:rsidRDefault="009F6C1D" w:rsidP="009F6C1D">
      <w:pPr>
        <w:spacing w:line="240" w:lineRule="auto"/>
        <w:ind w:left="-90" w:right="-720"/>
        <w:rPr>
          <w:rFonts w:asciiTheme="majorBidi" w:hAnsiTheme="majorBidi" w:cstheme="majorBidi"/>
          <w:b/>
        </w:rPr>
      </w:pPr>
      <w:r w:rsidRPr="00BF1B42">
        <w:rPr>
          <w:rFonts w:asciiTheme="majorBidi" w:hAnsiTheme="majorBidi" w:cstheme="majorBidi"/>
          <w:b/>
        </w:rPr>
        <w:t xml:space="preserve">Key features of </w:t>
      </w:r>
      <w:r>
        <w:rPr>
          <w:rFonts w:asciiTheme="majorBidi" w:hAnsiTheme="majorBidi" w:cstheme="majorBidi"/>
          <w:b/>
        </w:rPr>
        <w:t xml:space="preserve">Fish Eye IP </w:t>
      </w:r>
      <w:r w:rsidRPr="00BF1B42">
        <w:rPr>
          <w:rFonts w:asciiTheme="majorBidi" w:hAnsiTheme="majorBidi" w:cstheme="majorBidi"/>
          <w:b/>
        </w:rPr>
        <w:t>Cameras:</w:t>
      </w:r>
    </w:p>
    <w:p w:rsidR="009F6C1D" w:rsidRPr="00BF1B42" w:rsidRDefault="009F6C1D" w:rsidP="009F6C1D">
      <w:pPr>
        <w:pStyle w:val="ListParagraph"/>
        <w:numPr>
          <w:ilvl w:val="0"/>
          <w:numId w:val="17"/>
        </w:numPr>
        <w:spacing w:after="0" w:line="240" w:lineRule="auto"/>
        <w:ind w:right="-720"/>
        <w:rPr>
          <w:rFonts w:asciiTheme="majorBidi" w:hAnsiTheme="majorBidi" w:cstheme="majorBidi"/>
          <w:bCs/>
        </w:rPr>
      </w:pPr>
      <w:r>
        <w:rPr>
          <w:rFonts w:asciiTheme="majorBidi" w:hAnsiTheme="majorBidi" w:cstheme="majorBidi"/>
          <w:bCs/>
        </w:rPr>
        <w:t>5MP Fish Eye IP Camera with Built-in Voice</w:t>
      </w:r>
    </w:p>
    <w:p w:rsidR="0003067C" w:rsidRDefault="0003067C" w:rsidP="00D33091">
      <w:pPr>
        <w:spacing w:after="0" w:line="240" w:lineRule="auto"/>
        <w:ind w:left="360"/>
        <w:rPr>
          <w:rFonts w:ascii="Arial" w:hAnsi="Arial" w:cs="Arial"/>
          <w:color w:val="000000"/>
          <w:szCs w:val="24"/>
        </w:rPr>
      </w:pPr>
    </w:p>
    <w:p w:rsidR="004902C6" w:rsidRPr="0016635B" w:rsidRDefault="004902C6" w:rsidP="009F6C1D">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51514B">
        <w:rPr>
          <w:rFonts w:ascii="Arial" w:hAnsi="Arial" w:cs="Arial"/>
          <w:color w:val="000000"/>
          <w:szCs w:val="24"/>
        </w:rPr>
        <w:t xml:space="preserve"> </w:t>
      </w:r>
      <w:r w:rsidR="009F6C1D">
        <w:rPr>
          <w:rFonts w:ascii="Arial" w:hAnsi="Arial" w:cs="Arial"/>
          <w:b/>
          <w:color w:val="000000"/>
          <w:szCs w:val="24"/>
        </w:rPr>
        <w:t>06-12-2023</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9F6C1D">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w:t>
      </w:r>
      <w:r w:rsidR="00D33091">
        <w:rPr>
          <w:rFonts w:ascii="Arial" w:hAnsi="Arial" w:cs="Arial"/>
          <w:color w:val="000000"/>
          <w:szCs w:val="24"/>
        </w:rPr>
        <w:t>RIC</w:t>
      </w:r>
      <w:r w:rsidRPr="0016635B">
        <w:rPr>
          <w:rFonts w:ascii="Arial" w:hAnsi="Arial" w:cs="Arial"/>
          <w:color w:val="000000"/>
          <w:szCs w:val="24"/>
        </w:rPr>
        <w:t xml:space="preserve"> website. The bids received till the stipulated </w:t>
      </w:r>
      <w:r w:rsidR="00D03B49" w:rsidRPr="0016635B">
        <w:rPr>
          <w:rFonts w:ascii="Arial" w:hAnsi="Arial" w:cs="Arial"/>
          <w:color w:val="000000"/>
          <w:szCs w:val="24"/>
        </w:rPr>
        <w:t xml:space="preserve">on </w:t>
      </w:r>
      <w:r w:rsidR="009F6C1D">
        <w:rPr>
          <w:rFonts w:ascii="Arial" w:hAnsi="Arial" w:cs="Arial"/>
          <w:b/>
          <w:color w:val="000000"/>
          <w:szCs w:val="24"/>
        </w:rPr>
        <w:t>07-12-2023</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009B5619">
        <w:rPr>
          <w:rFonts w:ascii="Arial" w:hAnsi="Arial" w:cs="Arial"/>
          <w:b/>
          <w:color w:val="000000"/>
          <w:szCs w:val="24"/>
        </w:rPr>
        <w:t xml:space="preserve"> </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9F6C1D">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9F6C1D">
        <w:rPr>
          <w:rFonts w:ascii="Arial" w:hAnsi="Arial" w:cs="Arial"/>
          <w:b/>
          <w:color w:val="000000"/>
          <w:szCs w:val="24"/>
        </w:rPr>
        <w:t>02-12-2023</w:t>
      </w:r>
      <w:r w:rsidR="0051514B">
        <w:rPr>
          <w:rFonts w:ascii="Arial" w:hAnsi="Arial" w:cs="Arial"/>
          <w:b/>
          <w:bCs/>
          <w:color w:val="000000"/>
          <w:szCs w:val="24"/>
        </w:rPr>
        <w:t xml:space="preserve"> </w:t>
      </w:r>
      <w:r w:rsidRPr="0016635B">
        <w:rPr>
          <w:rFonts w:ascii="Arial" w:hAnsi="Arial" w:cs="Arial"/>
          <w:color w:val="000000"/>
          <w:szCs w:val="24"/>
        </w:rPr>
        <w:t xml:space="preserve">in the </w:t>
      </w:r>
      <w:r w:rsidR="00526910">
        <w:rPr>
          <w:rFonts w:ascii="Arial" w:hAnsi="Arial" w:cs="Arial"/>
          <w:color w:val="000000"/>
          <w:szCs w:val="24"/>
        </w:rPr>
        <w:t>Purchase Office</w:t>
      </w:r>
      <w:r w:rsidRPr="0016635B">
        <w:rPr>
          <w:rFonts w:ascii="Arial" w:hAnsi="Arial" w:cs="Arial"/>
          <w:color w:val="000000"/>
          <w:szCs w:val="24"/>
        </w:rPr>
        <w:t xml:space="preserve">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B015BA" w:rsidRDefault="00B015BA" w:rsidP="000E01A1">
      <w:pPr>
        <w:autoSpaceDE w:val="0"/>
        <w:autoSpaceDN w:val="0"/>
        <w:adjustRightInd w:val="0"/>
        <w:spacing w:after="0" w:line="240" w:lineRule="auto"/>
        <w:jc w:val="center"/>
        <w:rPr>
          <w:rFonts w:ascii="Arial" w:hAnsi="Arial" w:cs="Arial"/>
          <w:b/>
          <w:bCs/>
          <w:color w:val="000000"/>
          <w:sz w:val="24"/>
          <w:szCs w:val="24"/>
        </w:rPr>
      </w:pPr>
    </w:p>
    <w:p w:rsidR="00F10123" w:rsidRDefault="00F10123"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4A5502" w:rsidRDefault="009F6C1D" w:rsidP="00B015BA">
      <w:pPr>
        <w:pStyle w:val="NoSpacing"/>
        <w:ind w:left="810"/>
        <w:rPr>
          <w:rFonts w:ascii="Arial" w:hAnsi="Arial" w:cs="Arial"/>
          <w:b/>
          <w:spacing w:val="-3"/>
          <w:sz w:val="24"/>
        </w:rPr>
      </w:pPr>
      <w:r>
        <w:rPr>
          <w:rFonts w:ascii="Arial" w:hAnsi="Arial" w:cs="Arial"/>
          <w:b/>
          <w:spacing w:val="-2"/>
          <w:sz w:val="24"/>
        </w:rPr>
        <w:t>Medical Superintendent</w:t>
      </w:r>
    </w:p>
    <w:p w:rsidR="00C12274" w:rsidRPr="004A5502" w:rsidRDefault="00C12274" w:rsidP="00B015BA">
      <w:pPr>
        <w:pStyle w:val="NoSpacing"/>
        <w:ind w:left="810"/>
        <w:rPr>
          <w:rFonts w:ascii="Arial" w:hAnsi="Arial" w:cs="Arial"/>
          <w:b/>
          <w:sz w:val="24"/>
        </w:rPr>
      </w:pPr>
      <w:r w:rsidRPr="004A5502">
        <w:rPr>
          <w:rFonts w:ascii="Arial" w:hAnsi="Arial" w:cs="Arial"/>
          <w:b/>
          <w:spacing w:val="-3"/>
          <w:sz w:val="24"/>
        </w:rPr>
        <w:t>Rawalpindi Institute of Cardiology</w:t>
      </w:r>
    </w:p>
    <w:p w:rsidR="00C12274" w:rsidRPr="004A5502" w:rsidRDefault="00C12274" w:rsidP="00B015BA">
      <w:pPr>
        <w:pStyle w:val="NoSpacing"/>
        <w:ind w:left="810"/>
        <w:rPr>
          <w:rFonts w:ascii="Arial" w:hAnsi="Arial" w:cs="Arial"/>
          <w:b/>
          <w:color w:val="000000"/>
          <w:sz w:val="24"/>
        </w:rPr>
      </w:pPr>
      <w:r w:rsidRPr="004A5502">
        <w:rPr>
          <w:rFonts w:ascii="Arial" w:hAnsi="Arial" w:cs="Arial"/>
          <w:b/>
          <w:noProof/>
          <w:sz w:val="24"/>
        </w:rPr>
        <w:t>Rawal Road, Rawalpindi</w:t>
      </w:r>
    </w:p>
    <w:p w:rsidR="00CB1368" w:rsidRPr="004A5502" w:rsidRDefault="00CB1368">
      <w:pPr>
        <w:rPr>
          <w:rFonts w:ascii="Arial" w:hAnsi="Arial" w:cs="Arial"/>
          <w:b/>
          <w:bCs/>
          <w:color w:val="000000"/>
          <w:sz w:val="26"/>
          <w:szCs w:val="24"/>
        </w:rPr>
      </w:pPr>
      <w:r w:rsidRPr="004A5502">
        <w:rPr>
          <w:rFonts w:ascii="Arial" w:hAnsi="Arial" w:cs="Arial"/>
          <w:b/>
          <w:bCs/>
          <w:color w:val="000000"/>
          <w:sz w:val="26"/>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9F6C1D">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9B2E92">
        <w:rPr>
          <w:rFonts w:ascii="Arial" w:hAnsi="Arial" w:cs="Arial"/>
          <w:sz w:val="20"/>
          <w:szCs w:val="24"/>
        </w:rPr>
        <w:t>2</w:t>
      </w:r>
      <w:r w:rsidR="009F6C1D">
        <w:rPr>
          <w:rFonts w:ascii="Arial" w:hAnsi="Arial" w:cs="Arial"/>
          <w:sz w:val="20"/>
          <w:szCs w:val="24"/>
        </w:rPr>
        <w:t>3</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bookmarkStart w:id="1" w:name="_GoBack"/>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9B2E92"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bookmarkEnd w:id="1"/>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C90"/>
    <w:multiLevelType w:val="hybridMultilevel"/>
    <w:tmpl w:val="A88A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E05EB"/>
    <w:multiLevelType w:val="hybridMultilevel"/>
    <w:tmpl w:val="5070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13533"/>
    <w:multiLevelType w:val="multilevel"/>
    <w:tmpl w:val="27C4033E"/>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E1C59"/>
    <w:multiLevelType w:val="hybridMultilevel"/>
    <w:tmpl w:val="1C58E284"/>
    <w:lvl w:ilvl="0" w:tplc="A0102D6A">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CED7379"/>
    <w:multiLevelType w:val="hybridMultilevel"/>
    <w:tmpl w:val="8CA04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EB00F4B"/>
    <w:multiLevelType w:val="hybridMultilevel"/>
    <w:tmpl w:val="A73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8366A"/>
    <w:multiLevelType w:val="hybridMultilevel"/>
    <w:tmpl w:val="7058525E"/>
    <w:lvl w:ilvl="0" w:tplc="87C89FC8">
      <w:start w:val="2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54CBA"/>
    <w:multiLevelType w:val="hybridMultilevel"/>
    <w:tmpl w:val="825A5660"/>
    <w:lvl w:ilvl="0" w:tplc="0268BA4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708C7"/>
    <w:multiLevelType w:val="multilevel"/>
    <w:tmpl w:val="F3689916"/>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A192D"/>
    <w:multiLevelType w:val="hybridMultilevel"/>
    <w:tmpl w:val="F72CF3CA"/>
    <w:lvl w:ilvl="0" w:tplc="F2703F52">
      <w:numFmt w:val="bullet"/>
      <w:lvlText w:val="•"/>
      <w:lvlJc w:val="left"/>
      <w:pPr>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C69D5"/>
    <w:multiLevelType w:val="hybridMultilevel"/>
    <w:tmpl w:val="D480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8B5195"/>
    <w:multiLevelType w:val="hybridMultilevel"/>
    <w:tmpl w:val="CD3291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47523"/>
    <w:multiLevelType w:val="multilevel"/>
    <w:tmpl w:val="73088C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6"/>
      <w:numFmt w:val="decimal"/>
      <w:lvlText w:val="%4."/>
      <w:lvlJc w:val="left"/>
      <w:pPr>
        <w:ind w:left="207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3B7535D"/>
    <w:multiLevelType w:val="hybridMultilevel"/>
    <w:tmpl w:val="AAEC8D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40053AF"/>
    <w:multiLevelType w:val="hybridMultilevel"/>
    <w:tmpl w:val="089A74DE"/>
    <w:lvl w:ilvl="0" w:tplc="0268BA48">
      <w:numFmt w:val="bullet"/>
      <w:lvlText w:val="•"/>
      <w:lvlJc w:val="left"/>
      <w:pPr>
        <w:ind w:left="720" w:hanging="720"/>
      </w:pPr>
      <w:rPr>
        <w:rFonts w:ascii="Times New Roman" w:eastAsia="Calibr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44BB5"/>
    <w:multiLevelType w:val="hybridMultilevel"/>
    <w:tmpl w:val="2DD81D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FFA14FF"/>
    <w:multiLevelType w:val="hybridMultilevel"/>
    <w:tmpl w:val="2618E9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5"/>
  </w:num>
  <w:num w:numId="3">
    <w:abstractNumId w:val="11"/>
  </w:num>
  <w:num w:numId="4">
    <w:abstractNumId w:val="12"/>
  </w:num>
  <w:num w:numId="5">
    <w:abstractNumId w:val="4"/>
  </w:num>
  <w:num w:numId="6">
    <w:abstractNumId w:val="10"/>
  </w:num>
  <w:num w:numId="7">
    <w:abstractNumId w:val="1"/>
  </w:num>
  <w:num w:numId="8">
    <w:abstractNumId w:val="13"/>
  </w:num>
  <w:num w:numId="9">
    <w:abstractNumId w:val="9"/>
  </w:num>
  <w:num w:numId="10">
    <w:abstractNumId w:val="3"/>
  </w:num>
  <w:num w:numId="11">
    <w:abstractNumId w:val="8"/>
  </w:num>
  <w:num w:numId="12">
    <w:abstractNumId w:val="6"/>
  </w:num>
  <w:num w:numId="13">
    <w:abstractNumId w:val="5"/>
  </w:num>
  <w:num w:numId="14">
    <w:abstractNumId w:val="0"/>
  </w:num>
  <w:num w:numId="15">
    <w:abstractNumId w:val="16"/>
  </w:num>
  <w:num w:numId="16">
    <w:abstractNumId w:val="14"/>
  </w:num>
  <w:num w:numId="17">
    <w:abstractNumId w:val="17"/>
  </w:num>
  <w:num w:numId="18">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229FF"/>
    <w:rsid w:val="00024DA7"/>
    <w:rsid w:val="00027A53"/>
    <w:rsid w:val="0003067C"/>
    <w:rsid w:val="00031306"/>
    <w:rsid w:val="00034438"/>
    <w:rsid w:val="00042DAF"/>
    <w:rsid w:val="00055CF4"/>
    <w:rsid w:val="00060C6F"/>
    <w:rsid w:val="0006228B"/>
    <w:rsid w:val="00062354"/>
    <w:rsid w:val="00063174"/>
    <w:rsid w:val="0006480B"/>
    <w:rsid w:val="000756AB"/>
    <w:rsid w:val="00083723"/>
    <w:rsid w:val="00086C23"/>
    <w:rsid w:val="000A6F0F"/>
    <w:rsid w:val="000C2F6E"/>
    <w:rsid w:val="000C5110"/>
    <w:rsid w:val="000C75F8"/>
    <w:rsid w:val="000D350F"/>
    <w:rsid w:val="000D4DE9"/>
    <w:rsid w:val="000E01A1"/>
    <w:rsid w:val="000E5ACE"/>
    <w:rsid w:val="000E6CE2"/>
    <w:rsid w:val="00110AEC"/>
    <w:rsid w:val="001130CF"/>
    <w:rsid w:val="001150F2"/>
    <w:rsid w:val="00124B32"/>
    <w:rsid w:val="00135BC3"/>
    <w:rsid w:val="00137AB8"/>
    <w:rsid w:val="00142C92"/>
    <w:rsid w:val="00143714"/>
    <w:rsid w:val="001452E0"/>
    <w:rsid w:val="001551D0"/>
    <w:rsid w:val="00163EEE"/>
    <w:rsid w:val="0016635B"/>
    <w:rsid w:val="00171C45"/>
    <w:rsid w:val="001731D2"/>
    <w:rsid w:val="00173657"/>
    <w:rsid w:val="00182864"/>
    <w:rsid w:val="00182B89"/>
    <w:rsid w:val="0018423D"/>
    <w:rsid w:val="00192F5A"/>
    <w:rsid w:val="001969CC"/>
    <w:rsid w:val="001979D1"/>
    <w:rsid w:val="001A6CD8"/>
    <w:rsid w:val="001C3F9E"/>
    <w:rsid w:val="001C4F67"/>
    <w:rsid w:val="001D24A3"/>
    <w:rsid w:val="001E7331"/>
    <w:rsid w:val="001F36C7"/>
    <w:rsid w:val="00204CCB"/>
    <w:rsid w:val="00213F9F"/>
    <w:rsid w:val="00226512"/>
    <w:rsid w:val="00230A31"/>
    <w:rsid w:val="0023172C"/>
    <w:rsid w:val="00235DA4"/>
    <w:rsid w:val="002450EC"/>
    <w:rsid w:val="00253699"/>
    <w:rsid w:val="00262E1F"/>
    <w:rsid w:val="00272474"/>
    <w:rsid w:val="00275E23"/>
    <w:rsid w:val="00280152"/>
    <w:rsid w:val="0028661F"/>
    <w:rsid w:val="00287C19"/>
    <w:rsid w:val="002909B9"/>
    <w:rsid w:val="00290FB6"/>
    <w:rsid w:val="002926F7"/>
    <w:rsid w:val="00296703"/>
    <w:rsid w:val="002C0321"/>
    <w:rsid w:val="002C3E90"/>
    <w:rsid w:val="002D4A95"/>
    <w:rsid w:val="002F5AA0"/>
    <w:rsid w:val="002F663B"/>
    <w:rsid w:val="002F79E0"/>
    <w:rsid w:val="00312038"/>
    <w:rsid w:val="00313AFA"/>
    <w:rsid w:val="0032099F"/>
    <w:rsid w:val="00322412"/>
    <w:rsid w:val="00322A98"/>
    <w:rsid w:val="00326F6D"/>
    <w:rsid w:val="0033549D"/>
    <w:rsid w:val="003444B7"/>
    <w:rsid w:val="00361AD5"/>
    <w:rsid w:val="003620B5"/>
    <w:rsid w:val="00364431"/>
    <w:rsid w:val="00367DAB"/>
    <w:rsid w:val="00386C06"/>
    <w:rsid w:val="00393044"/>
    <w:rsid w:val="0039447C"/>
    <w:rsid w:val="00394E72"/>
    <w:rsid w:val="003A4E04"/>
    <w:rsid w:val="003B6E35"/>
    <w:rsid w:val="003B71AD"/>
    <w:rsid w:val="003B75BB"/>
    <w:rsid w:val="003C0793"/>
    <w:rsid w:val="003C79A7"/>
    <w:rsid w:val="003D0AEF"/>
    <w:rsid w:val="003D7A2F"/>
    <w:rsid w:val="003D7BE9"/>
    <w:rsid w:val="003E07A3"/>
    <w:rsid w:val="003F37F5"/>
    <w:rsid w:val="00405422"/>
    <w:rsid w:val="004153D2"/>
    <w:rsid w:val="00431159"/>
    <w:rsid w:val="00434682"/>
    <w:rsid w:val="0044412A"/>
    <w:rsid w:val="00447D71"/>
    <w:rsid w:val="00452520"/>
    <w:rsid w:val="00464965"/>
    <w:rsid w:val="00470135"/>
    <w:rsid w:val="004766B4"/>
    <w:rsid w:val="00483E23"/>
    <w:rsid w:val="00485846"/>
    <w:rsid w:val="004902C6"/>
    <w:rsid w:val="00493A50"/>
    <w:rsid w:val="00496B10"/>
    <w:rsid w:val="004A00D9"/>
    <w:rsid w:val="004A4401"/>
    <w:rsid w:val="004A469C"/>
    <w:rsid w:val="004A54F3"/>
    <w:rsid w:val="004A5502"/>
    <w:rsid w:val="004A5A22"/>
    <w:rsid w:val="004B3E12"/>
    <w:rsid w:val="004C47B9"/>
    <w:rsid w:val="004D1FCB"/>
    <w:rsid w:val="004D49B2"/>
    <w:rsid w:val="004D7D64"/>
    <w:rsid w:val="004E39D8"/>
    <w:rsid w:val="00512790"/>
    <w:rsid w:val="00513019"/>
    <w:rsid w:val="0051514B"/>
    <w:rsid w:val="00526910"/>
    <w:rsid w:val="00541581"/>
    <w:rsid w:val="00576115"/>
    <w:rsid w:val="00582F50"/>
    <w:rsid w:val="00592DBB"/>
    <w:rsid w:val="00594614"/>
    <w:rsid w:val="005A3858"/>
    <w:rsid w:val="005A59D4"/>
    <w:rsid w:val="005B0B6B"/>
    <w:rsid w:val="005B380D"/>
    <w:rsid w:val="005B58C7"/>
    <w:rsid w:val="005B7863"/>
    <w:rsid w:val="005D5822"/>
    <w:rsid w:val="005D6FAD"/>
    <w:rsid w:val="005E26E7"/>
    <w:rsid w:val="005E6114"/>
    <w:rsid w:val="005F49CC"/>
    <w:rsid w:val="005F59FC"/>
    <w:rsid w:val="005F62D5"/>
    <w:rsid w:val="00604196"/>
    <w:rsid w:val="0061079C"/>
    <w:rsid w:val="00614985"/>
    <w:rsid w:val="006254B8"/>
    <w:rsid w:val="00625A9C"/>
    <w:rsid w:val="00626823"/>
    <w:rsid w:val="006335EF"/>
    <w:rsid w:val="006403E1"/>
    <w:rsid w:val="00640FC1"/>
    <w:rsid w:val="0066051D"/>
    <w:rsid w:val="0067000A"/>
    <w:rsid w:val="00672DA1"/>
    <w:rsid w:val="00682878"/>
    <w:rsid w:val="00687643"/>
    <w:rsid w:val="0069589B"/>
    <w:rsid w:val="006A2E86"/>
    <w:rsid w:val="006A7D15"/>
    <w:rsid w:val="006C6234"/>
    <w:rsid w:val="006D31BB"/>
    <w:rsid w:val="006E4AC9"/>
    <w:rsid w:val="00703898"/>
    <w:rsid w:val="00703D49"/>
    <w:rsid w:val="00712508"/>
    <w:rsid w:val="0072668D"/>
    <w:rsid w:val="007267A2"/>
    <w:rsid w:val="00732CAA"/>
    <w:rsid w:val="00737FA4"/>
    <w:rsid w:val="007770DD"/>
    <w:rsid w:val="00784104"/>
    <w:rsid w:val="0079389E"/>
    <w:rsid w:val="007A1879"/>
    <w:rsid w:val="007B1E3F"/>
    <w:rsid w:val="007C5B28"/>
    <w:rsid w:val="007D125B"/>
    <w:rsid w:val="007D2D9F"/>
    <w:rsid w:val="007D4EDA"/>
    <w:rsid w:val="007D6455"/>
    <w:rsid w:val="007E788A"/>
    <w:rsid w:val="007F7C49"/>
    <w:rsid w:val="0080017B"/>
    <w:rsid w:val="0081096B"/>
    <w:rsid w:val="008119FA"/>
    <w:rsid w:val="0081205F"/>
    <w:rsid w:val="008131AE"/>
    <w:rsid w:val="00846F85"/>
    <w:rsid w:val="00854516"/>
    <w:rsid w:val="00867764"/>
    <w:rsid w:val="008733F4"/>
    <w:rsid w:val="00874171"/>
    <w:rsid w:val="00877DF9"/>
    <w:rsid w:val="0088735F"/>
    <w:rsid w:val="00896F27"/>
    <w:rsid w:val="008A3311"/>
    <w:rsid w:val="008A3D05"/>
    <w:rsid w:val="008A42E0"/>
    <w:rsid w:val="008B26CE"/>
    <w:rsid w:val="008B38CA"/>
    <w:rsid w:val="008D143B"/>
    <w:rsid w:val="008F31B4"/>
    <w:rsid w:val="008F5823"/>
    <w:rsid w:val="009016AC"/>
    <w:rsid w:val="00902544"/>
    <w:rsid w:val="00914A32"/>
    <w:rsid w:val="0091717F"/>
    <w:rsid w:val="009439CC"/>
    <w:rsid w:val="00946FEE"/>
    <w:rsid w:val="009548B3"/>
    <w:rsid w:val="009670E9"/>
    <w:rsid w:val="00967635"/>
    <w:rsid w:val="009760DE"/>
    <w:rsid w:val="0098386D"/>
    <w:rsid w:val="00992E5D"/>
    <w:rsid w:val="009A1284"/>
    <w:rsid w:val="009A32E4"/>
    <w:rsid w:val="009A6118"/>
    <w:rsid w:val="009A63AC"/>
    <w:rsid w:val="009B2E92"/>
    <w:rsid w:val="009B5619"/>
    <w:rsid w:val="009B7397"/>
    <w:rsid w:val="009C39F5"/>
    <w:rsid w:val="009D3147"/>
    <w:rsid w:val="009E400A"/>
    <w:rsid w:val="009F3CD6"/>
    <w:rsid w:val="009F6C1D"/>
    <w:rsid w:val="00A07DD0"/>
    <w:rsid w:val="00A163CF"/>
    <w:rsid w:val="00A334D2"/>
    <w:rsid w:val="00A518FC"/>
    <w:rsid w:val="00A52FA9"/>
    <w:rsid w:val="00A5343A"/>
    <w:rsid w:val="00A672CD"/>
    <w:rsid w:val="00A71086"/>
    <w:rsid w:val="00A72D43"/>
    <w:rsid w:val="00A914EC"/>
    <w:rsid w:val="00AB3557"/>
    <w:rsid w:val="00AD0048"/>
    <w:rsid w:val="00AD510A"/>
    <w:rsid w:val="00AD6C64"/>
    <w:rsid w:val="00AE1520"/>
    <w:rsid w:val="00AE44FC"/>
    <w:rsid w:val="00B015BA"/>
    <w:rsid w:val="00B04C4B"/>
    <w:rsid w:val="00B148BA"/>
    <w:rsid w:val="00B20191"/>
    <w:rsid w:val="00B2448D"/>
    <w:rsid w:val="00B24D03"/>
    <w:rsid w:val="00B27B24"/>
    <w:rsid w:val="00B32FD9"/>
    <w:rsid w:val="00B338BF"/>
    <w:rsid w:val="00B35038"/>
    <w:rsid w:val="00B519BB"/>
    <w:rsid w:val="00B55A63"/>
    <w:rsid w:val="00B577DE"/>
    <w:rsid w:val="00B60522"/>
    <w:rsid w:val="00B67A04"/>
    <w:rsid w:val="00B71180"/>
    <w:rsid w:val="00B80C12"/>
    <w:rsid w:val="00B846C0"/>
    <w:rsid w:val="00B85AED"/>
    <w:rsid w:val="00BB3C1A"/>
    <w:rsid w:val="00BB7C0B"/>
    <w:rsid w:val="00BD5D51"/>
    <w:rsid w:val="00BE745F"/>
    <w:rsid w:val="00BF524B"/>
    <w:rsid w:val="00C01142"/>
    <w:rsid w:val="00C12274"/>
    <w:rsid w:val="00C148BB"/>
    <w:rsid w:val="00C2551B"/>
    <w:rsid w:val="00C26B78"/>
    <w:rsid w:val="00C27FAB"/>
    <w:rsid w:val="00C3353E"/>
    <w:rsid w:val="00C3389D"/>
    <w:rsid w:val="00C37879"/>
    <w:rsid w:val="00C40219"/>
    <w:rsid w:val="00C4573D"/>
    <w:rsid w:val="00C51831"/>
    <w:rsid w:val="00C526D1"/>
    <w:rsid w:val="00C53880"/>
    <w:rsid w:val="00C57647"/>
    <w:rsid w:val="00CB1368"/>
    <w:rsid w:val="00CB1E0D"/>
    <w:rsid w:val="00CC5D94"/>
    <w:rsid w:val="00CC6F8A"/>
    <w:rsid w:val="00CD37C5"/>
    <w:rsid w:val="00CD7027"/>
    <w:rsid w:val="00CF48EB"/>
    <w:rsid w:val="00CF5E0C"/>
    <w:rsid w:val="00CF6BBE"/>
    <w:rsid w:val="00D02DCF"/>
    <w:rsid w:val="00D03B49"/>
    <w:rsid w:val="00D33091"/>
    <w:rsid w:val="00D40D1E"/>
    <w:rsid w:val="00D45AEF"/>
    <w:rsid w:val="00D55825"/>
    <w:rsid w:val="00D757FD"/>
    <w:rsid w:val="00D76B29"/>
    <w:rsid w:val="00D84EB2"/>
    <w:rsid w:val="00D960B0"/>
    <w:rsid w:val="00DB0A55"/>
    <w:rsid w:val="00DB6623"/>
    <w:rsid w:val="00DB7F5D"/>
    <w:rsid w:val="00DC56B7"/>
    <w:rsid w:val="00DD2F72"/>
    <w:rsid w:val="00E25868"/>
    <w:rsid w:val="00E334DF"/>
    <w:rsid w:val="00E37622"/>
    <w:rsid w:val="00E42584"/>
    <w:rsid w:val="00E449F7"/>
    <w:rsid w:val="00E46797"/>
    <w:rsid w:val="00E610BF"/>
    <w:rsid w:val="00E70759"/>
    <w:rsid w:val="00E73122"/>
    <w:rsid w:val="00E76A38"/>
    <w:rsid w:val="00E8207E"/>
    <w:rsid w:val="00E9169C"/>
    <w:rsid w:val="00E95F93"/>
    <w:rsid w:val="00EA0F64"/>
    <w:rsid w:val="00EC4F2D"/>
    <w:rsid w:val="00ED0C1F"/>
    <w:rsid w:val="00ED4821"/>
    <w:rsid w:val="00EE204F"/>
    <w:rsid w:val="00EF3D7B"/>
    <w:rsid w:val="00EF5238"/>
    <w:rsid w:val="00F018B9"/>
    <w:rsid w:val="00F10123"/>
    <w:rsid w:val="00F1220C"/>
    <w:rsid w:val="00F138BC"/>
    <w:rsid w:val="00F2072C"/>
    <w:rsid w:val="00F35C4C"/>
    <w:rsid w:val="00F35CB0"/>
    <w:rsid w:val="00F523D0"/>
    <w:rsid w:val="00F641B0"/>
    <w:rsid w:val="00F7528F"/>
    <w:rsid w:val="00F930C3"/>
    <w:rsid w:val="00FA3E5E"/>
    <w:rsid w:val="00FB00B8"/>
    <w:rsid w:val="00FC27F5"/>
    <w:rsid w:val="00FC635F"/>
    <w:rsid w:val="00FD68B4"/>
    <w:rsid w:val="00FE09C0"/>
    <w:rsid w:val="00FE2F14"/>
    <w:rsid w:val="00FE7649"/>
    <w:rsid w:val="00FF2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semiHidden/>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semiHidden/>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aliases w:val="Bullet List,List Paragraph1,List Paragraph Char Char,b1,b1 + Justified,Bullet 11,b1 + Justified1,Bullet 111,b1 + Justified11,lp1,List Paragraph11"/>
    <w:basedOn w:val="Normal"/>
    <w:link w:val="ListParagraphChar"/>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List Paragraph1 Char,List Paragraph Char Char Char,b1 Char,b1 + Justified Char,Bullet 11 Char,b1 + Justified1 Char,Bullet 111 Char,b1 + Justified11 Char,lp1 Char,List Paragraph11 Char"/>
    <w:link w:val="ListParagraph"/>
    <w:uiPriority w:val="34"/>
    <w:rsid w:val="009439CC"/>
  </w:style>
  <w:style w:type="table" w:customStyle="1" w:styleId="TableNormal1">
    <w:name w:val="Table Normal1"/>
    <w:uiPriority w:val="2"/>
    <w:semiHidden/>
    <w:unhideWhenUsed/>
    <w:qFormat/>
    <w:rsid w:val="0051514B"/>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514B"/>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86A7-2D9E-4FC5-9A5F-D4078AC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47</Pages>
  <Words>15982</Words>
  <Characters>91099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280</cp:revision>
  <cp:lastPrinted>2019-03-19T05:10:00Z</cp:lastPrinted>
  <dcterms:created xsi:type="dcterms:W3CDTF">2015-11-17T05:09:00Z</dcterms:created>
  <dcterms:modified xsi:type="dcterms:W3CDTF">2023-11-23T09:59:00Z</dcterms:modified>
</cp:coreProperties>
</file>